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0B77E" w14:textId="23E02764" w:rsidR="00C861D7" w:rsidRPr="0073028B" w:rsidRDefault="007F79E6" w:rsidP="00C861D7">
      <w:pPr>
        <w:pStyle w:val="TextBody"/>
        <w:widowControl w:val="0"/>
        <w:spacing w:after="0" w:line="240" w:lineRule="auto"/>
        <w:rPr>
          <w:rFonts w:cstheme="minorHAnsi"/>
          <w:b/>
          <w:bCs/>
          <w:szCs w:val="24"/>
        </w:rPr>
      </w:pPr>
      <w:r>
        <w:rPr>
          <w:rFonts w:cstheme="minorHAnsi"/>
          <w:b/>
          <w:bCs/>
          <w:szCs w:val="24"/>
        </w:rPr>
        <w:t xml:space="preserve">01.03.2026. </w:t>
      </w:r>
    </w:p>
    <w:p w14:paraId="251C21B6" w14:textId="77777777" w:rsidR="00C861D7" w:rsidRDefault="00C861D7" w:rsidP="00C861D7">
      <w:pPr>
        <w:pStyle w:val="TextBody"/>
        <w:widowControl w:val="0"/>
        <w:spacing w:after="0" w:line="240" w:lineRule="auto"/>
        <w:jc w:val="center"/>
        <w:rPr>
          <w:rFonts w:cstheme="minorHAnsi"/>
          <w:b/>
          <w:bCs/>
          <w:szCs w:val="24"/>
        </w:rPr>
      </w:pPr>
    </w:p>
    <w:p w14:paraId="4345FACA" w14:textId="77777777" w:rsidR="00C861D7" w:rsidRPr="002062FB" w:rsidRDefault="00C861D7" w:rsidP="00C861D7">
      <w:pPr>
        <w:pStyle w:val="TextBody"/>
        <w:widowControl w:val="0"/>
        <w:spacing w:after="0" w:line="240" w:lineRule="auto"/>
        <w:jc w:val="center"/>
        <w:rPr>
          <w:rFonts w:cstheme="minorHAnsi"/>
          <w:szCs w:val="24"/>
        </w:rPr>
      </w:pPr>
      <w:r w:rsidRPr="002062FB">
        <w:rPr>
          <w:rFonts w:cstheme="minorHAnsi"/>
          <w:b/>
          <w:bCs/>
          <w:szCs w:val="24"/>
        </w:rPr>
        <w:t>ПОЛИТИКА</w:t>
      </w:r>
    </w:p>
    <w:p w14:paraId="6EB2EFA5" w14:textId="278A3315" w:rsidR="00C861D7" w:rsidRPr="002062FB" w:rsidRDefault="00C861D7" w:rsidP="00C861D7">
      <w:pPr>
        <w:pStyle w:val="TextBody"/>
        <w:widowControl w:val="0"/>
        <w:spacing w:after="0" w:line="240" w:lineRule="auto"/>
        <w:jc w:val="center"/>
        <w:rPr>
          <w:rFonts w:cstheme="minorHAnsi"/>
          <w:b/>
          <w:bCs/>
          <w:szCs w:val="24"/>
        </w:rPr>
      </w:pPr>
      <w:r w:rsidRPr="002062FB">
        <w:rPr>
          <w:rFonts w:cstheme="minorHAnsi"/>
          <w:b/>
          <w:bCs/>
          <w:szCs w:val="24"/>
        </w:rPr>
        <w:t>в отношении о</w:t>
      </w:r>
      <w:r>
        <w:rPr>
          <w:rFonts w:cstheme="minorHAnsi"/>
          <w:b/>
          <w:bCs/>
          <w:szCs w:val="24"/>
        </w:rPr>
        <w:t xml:space="preserve">бработки персональных данных </w:t>
      </w:r>
    </w:p>
    <w:p w14:paraId="61A08C18" w14:textId="77777777" w:rsidR="00C861D7" w:rsidRPr="002062FB" w:rsidRDefault="00C861D7" w:rsidP="00C861D7">
      <w:pPr>
        <w:pStyle w:val="TextBody"/>
        <w:widowControl w:val="0"/>
        <w:spacing w:after="0" w:line="240" w:lineRule="auto"/>
        <w:jc w:val="center"/>
        <w:rPr>
          <w:rFonts w:cstheme="minorHAnsi"/>
          <w:szCs w:val="24"/>
        </w:rPr>
      </w:pPr>
    </w:p>
    <w:p w14:paraId="672B57FF" w14:textId="77777777" w:rsidR="00C861D7" w:rsidRPr="002062FB" w:rsidRDefault="00C861D7" w:rsidP="00C861D7">
      <w:pPr>
        <w:pStyle w:val="TextBody"/>
        <w:widowControl w:val="0"/>
        <w:spacing w:after="0" w:line="240" w:lineRule="auto"/>
        <w:jc w:val="center"/>
        <w:rPr>
          <w:rFonts w:cstheme="minorHAnsi"/>
          <w:szCs w:val="24"/>
        </w:rPr>
      </w:pPr>
    </w:p>
    <w:p w14:paraId="04DBC554" w14:textId="77777777" w:rsidR="00C861D7" w:rsidRPr="002062FB" w:rsidRDefault="00C861D7" w:rsidP="00C861D7">
      <w:pPr>
        <w:pStyle w:val="TextBody"/>
        <w:widowControl w:val="0"/>
        <w:spacing w:after="0" w:line="240" w:lineRule="auto"/>
        <w:jc w:val="both"/>
        <w:rPr>
          <w:rFonts w:cstheme="minorHAnsi"/>
          <w:caps/>
          <w:szCs w:val="24"/>
        </w:rPr>
      </w:pPr>
      <w:r w:rsidRPr="002062FB">
        <w:rPr>
          <w:rFonts w:cstheme="minorHAnsi"/>
          <w:caps/>
          <w:szCs w:val="24"/>
        </w:rPr>
        <w:t xml:space="preserve">Пожалуйста, внимательно ознакомьтесь с настоящей Политикой. </w:t>
      </w:r>
      <w:r>
        <w:rPr>
          <w:rFonts w:cstheme="minorHAnsi"/>
          <w:caps/>
          <w:szCs w:val="24"/>
        </w:rPr>
        <w:t xml:space="preserve">В ней описаны </w:t>
      </w:r>
      <w:r w:rsidRPr="002062FB">
        <w:rPr>
          <w:rFonts w:cstheme="minorHAnsi"/>
          <w:caps/>
          <w:szCs w:val="24"/>
        </w:rPr>
        <w:t>УСЛОВИЯ ОБРАБОТКИ ВАШИХ ПЕРСОНАЛЬНЫХ ДАННЫХ</w:t>
      </w:r>
      <w:r>
        <w:rPr>
          <w:caps/>
        </w:rPr>
        <w:t xml:space="preserve"> на ЭТОМ САЙТЕ.</w:t>
      </w:r>
      <w:r w:rsidDel="00E51770">
        <w:rPr>
          <w:rFonts w:cstheme="minorHAnsi"/>
          <w:caps/>
          <w:szCs w:val="24"/>
        </w:rPr>
        <w:t xml:space="preserve"> </w:t>
      </w:r>
    </w:p>
    <w:p w14:paraId="7E2DEC5F" w14:textId="77777777" w:rsidR="00C861D7" w:rsidRPr="002062FB" w:rsidRDefault="00C861D7" w:rsidP="00C861D7">
      <w:pPr>
        <w:pStyle w:val="TextBody"/>
        <w:widowControl w:val="0"/>
        <w:spacing w:after="0" w:line="240" w:lineRule="auto"/>
        <w:jc w:val="both"/>
        <w:rPr>
          <w:rFonts w:cstheme="minorHAnsi"/>
          <w:szCs w:val="24"/>
        </w:rPr>
      </w:pPr>
    </w:p>
    <w:p w14:paraId="42D1F5F1" w14:textId="77777777" w:rsidR="00C861D7" w:rsidRPr="002062FB" w:rsidRDefault="00C861D7" w:rsidP="00C861D7">
      <w:pPr>
        <w:pStyle w:val="TEXTheadinglang1"/>
        <w:keepNext w:val="0"/>
        <w:widowControl w:val="0"/>
        <w:tabs>
          <w:tab w:val="clear" w:pos="1298"/>
        </w:tabs>
        <w:ind w:left="709" w:hanging="709"/>
        <w:rPr>
          <w:rFonts w:asciiTheme="minorHAnsi" w:hAnsiTheme="minorHAnsi" w:cstheme="minorHAnsi"/>
          <w:szCs w:val="24"/>
        </w:rPr>
      </w:pPr>
      <w:r w:rsidRPr="002062FB">
        <w:rPr>
          <w:rFonts w:asciiTheme="minorHAnsi" w:hAnsiTheme="minorHAnsi" w:cstheme="minorHAnsi"/>
          <w:szCs w:val="24"/>
        </w:rPr>
        <w:t xml:space="preserve">Общие положения </w:t>
      </w:r>
    </w:p>
    <w:p w14:paraId="0BD4FB17" w14:textId="77777777" w:rsidR="00C861D7" w:rsidRPr="002062FB" w:rsidRDefault="00C861D7" w:rsidP="00C861D7">
      <w:pPr>
        <w:pStyle w:val="TextBody"/>
        <w:widowControl w:val="0"/>
        <w:spacing w:after="0" w:line="240" w:lineRule="auto"/>
        <w:ind w:left="709" w:hanging="709"/>
        <w:jc w:val="both"/>
        <w:rPr>
          <w:rFonts w:cstheme="minorHAnsi"/>
          <w:szCs w:val="24"/>
        </w:rPr>
      </w:pPr>
    </w:p>
    <w:p w14:paraId="04B16159" w14:textId="203D8DAD" w:rsidR="00C861D7" w:rsidRPr="00754C68" w:rsidRDefault="00C861D7" w:rsidP="00F44881">
      <w:pPr>
        <w:pStyle w:val="TEXTheadinglang2"/>
        <w:shd w:val="clear" w:color="auto" w:fill="FFFFFF" w:themeFill="background1"/>
        <w:tabs>
          <w:tab w:val="clear" w:pos="1298"/>
        </w:tabs>
        <w:ind w:left="709" w:hanging="709"/>
        <w:rPr>
          <w:rFonts w:asciiTheme="minorHAnsi" w:hAnsiTheme="minorHAnsi" w:cstheme="minorHAnsi"/>
          <w:b w:val="0"/>
        </w:rPr>
      </w:pPr>
      <w:r w:rsidRPr="00754C68">
        <w:rPr>
          <w:rFonts w:asciiTheme="minorHAnsi" w:hAnsiTheme="minorHAnsi" w:cstheme="minorHAnsi"/>
          <w:b w:val="0"/>
        </w:rPr>
        <w:t xml:space="preserve">Настоящая Политика в отношении обработки персональных данных в интернете подготовлена в соответствии с п. 2 ч. 1 ст. 18.1 Федерального закона Российской Федерации «О персональных данных» № 152-ФЗ от 27 июля 2006 года и определяет позицию </w:t>
      </w:r>
      <w:r w:rsidR="007F79E6">
        <w:rPr>
          <w:rFonts w:asciiTheme="minorHAnsi" w:hAnsiTheme="minorHAnsi" w:cstheme="minorHAnsi"/>
          <w:b w:val="0"/>
          <w:szCs w:val="24"/>
        </w:rPr>
        <w:t>Общества с ограниченной ответственностью «Торговый дом «Кухня без границ»</w:t>
      </w:r>
      <w:r w:rsidRPr="00754C68">
        <w:rPr>
          <w:rFonts w:asciiTheme="minorHAnsi" w:hAnsiTheme="minorHAnsi" w:cstheme="minorHAnsi"/>
          <w:b w:val="0"/>
        </w:rPr>
        <w:t xml:space="preserve"> касательно обработки и защиты персональных данных, соблюдения прав и свобод каждого субъекта персональных данных и в особенности права на неприкосновенность частной жизни, личную и семейную тайны, в рамках функционирования интернет-</w:t>
      </w:r>
      <w:bookmarkStart w:id="0" w:name="_Hlk223600607"/>
      <w:r w:rsidR="00992DE1" w:rsidRPr="00754C68">
        <w:rPr>
          <w:rFonts w:asciiTheme="minorHAnsi" w:hAnsiTheme="minorHAnsi" w:cstheme="minorHAnsi"/>
          <w:b w:val="0"/>
        </w:rPr>
        <w:t>сайт</w:t>
      </w:r>
      <w:r w:rsidR="00992DE1">
        <w:rPr>
          <w:rFonts w:asciiTheme="minorHAnsi" w:hAnsiTheme="minorHAnsi" w:cstheme="minorHAnsi"/>
          <w:b w:val="0"/>
        </w:rPr>
        <w:t>а</w:t>
      </w:r>
      <w:r w:rsidR="00992DE1" w:rsidRPr="00754C68">
        <w:rPr>
          <w:rFonts w:asciiTheme="minorHAnsi" w:hAnsiTheme="minorHAnsi" w:cstheme="minorHAnsi"/>
          <w:b w:val="0"/>
        </w:rPr>
        <w:t xml:space="preserve"> </w:t>
      </w:r>
      <w:r w:rsidR="00006002">
        <w:rPr>
          <w:rFonts w:asciiTheme="minorHAnsi" w:hAnsiTheme="minorHAnsi" w:cstheme="minorHAnsi"/>
          <w:b w:val="0"/>
          <w:lang w:val="en-US"/>
        </w:rPr>
        <w:t>www</w:t>
      </w:r>
      <w:r w:rsidR="00006002" w:rsidRPr="00992DE1">
        <w:rPr>
          <w:rFonts w:asciiTheme="minorHAnsi" w:hAnsiTheme="minorHAnsi" w:cstheme="minorHAnsi"/>
          <w:b w:val="0"/>
        </w:rPr>
        <w:t>.</w:t>
      </w:r>
      <w:r w:rsidR="00006002">
        <w:rPr>
          <w:rFonts w:asciiTheme="minorHAnsi" w:hAnsiTheme="minorHAnsi" w:cstheme="minorHAnsi"/>
          <w:b w:val="0"/>
          <w:lang w:val="en-US"/>
        </w:rPr>
        <w:t>big</w:t>
      </w:r>
      <w:r w:rsidR="00006002" w:rsidRPr="00992DE1">
        <w:rPr>
          <w:rFonts w:asciiTheme="minorHAnsi" w:hAnsiTheme="minorHAnsi" w:cstheme="minorHAnsi"/>
          <w:b w:val="0"/>
        </w:rPr>
        <w:t>-</w:t>
      </w:r>
      <w:r w:rsidR="00006002">
        <w:rPr>
          <w:rFonts w:asciiTheme="minorHAnsi" w:hAnsiTheme="minorHAnsi" w:cstheme="minorHAnsi"/>
          <w:b w:val="0"/>
          <w:lang w:val="en-US"/>
        </w:rPr>
        <w:t>lunch</w:t>
      </w:r>
      <w:r w:rsidR="00006002" w:rsidRPr="00992DE1">
        <w:rPr>
          <w:rFonts w:asciiTheme="minorHAnsi" w:hAnsiTheme="minorHAnsi" w:cstheme="minorHAnsi"/>
          <w:b w:val="0"/>
        </w:rPr>
        <w:t>.</w:t>
      </w:r>
      <w:r w:rsidR="00006002">
        <w:rPr>
          <w:rFonts w:asciiTheme="minorHAnsi" w:hAnsiTheme="minorHAnsi" w:cstheme="minorHAnsi"/>
          <w:b w:val="0"/>
          <w:lang w:val="en-US"/>
        </w:rPr>
        <w:t>ru</w:t>
      </w:r>
      <w:r w:rsidR="00006002" w:rsidRPr="00992DE1">
        <w:rPr>
          <w:rFonts w:asciiTheme="minorHAnsi" w:hAnsiTheme="minorHAnsi" w:cstheme="minorHAnsi"/>
          <w:b w:val="0"/>
        </w:rPr>
        <w:t>,</w:t>
      </w:r>
      <w:bookmarkEnd w:id="0"/>
      <w:r w:rsidRPr="00754C68">
        <w:rPr>
          <w:rFonts w:asciiTheme="minorHAnsi" w:hAnsiTheme="minorHAnsi" w:cstheme="minorHAnsi"/>
          <w:b w:val="0"/>
          <w:szCs w:val="24"/>
        </w:rPr>
        <w:t xml:space="preserve"> </w:t>
      </w:r>
      <w:r w:rsidRPr="00754C68">
        <w:rPr>
          <w:rFonts w:asciiTheme="minorHAnsi" w:hAnsiTheme="minorHAnsi" w:cstheme="minorHAnsi"/>
          <w:b w:val="0"/>
        </w:rPr>
        <w:t>а также в случаях обращения субъектов персональных данных по указанным на сайт</w:t>
      </w:r>
      <w:r>
        <w:rPr>
          <w:rFonts w:asciiTheme="minorHAnsi" w:hAnsiTheme="minorHAnsi" w:cstheme="minorHAnsi"/>
          <w:b w:val="0"/>
        </w:rPr>
        <w:t>ах</w:t>
      </w:r>
      <w:r w:rsidRPr="00754C68">
        <w:rPr>
          <w:rFonts w:asciiTheme="minorHAnsi" w:hAnsiTheme="minorHAnsi" w:cstheme="minorHAnsi"/>
          <w:b w:val="0"/>
        </w:rPr>
        <w:t xml:space="preserve"> адресам электронной почты, номерам телефонов либо посредством форм обратной связи.</w:t>
      </w:r>
    </w:p>
    <w:p w14:paraId="23F04B75" w14:textId="77777777" w:rsidR="00C861D7" w:rsidRPr="002062FB" w:rsidRDefault="00C861D7" w:rsidP="00C861D7">
      <w:pPr>
        <w:pStyle w:val="TEXTheadinglang2"/>
        <w:keepNext w:val="0"/>
        <w:widowControl w:val="0"/>
        <w:numPr>
          <w:ilvl w:val="0"/>
          <w:numId w:val="0"/>
        </w:numPr>
        <w:ind w:left="709"/>
        <w:rPr>
          <w:rFonts w:asciiTheme="minorHAnsi" w:hAnsiTheme="minorHAnsi" w:cstheme="minorHAnsi"/>
          <w:b w:val="0"/>
          <w:szCs w:val="24"/>
        </w:rPr>
      </w:pPr>
    </w:p>
    <w:p w14:paraId="548B7CDA" w14:textId="63D66065" w:rsidR="00C861D7" w:rsidRPr="002062FB" w:rsidRDefault="007F79E6" w:rsidP="00C861D7">
      <w:pPr>
        <w:pStyle w:val="TEXTheadinglang2"/>
        <w:keepNext w:val="0"/>
        <w:widowControl w:val="0"/>
        <w:tabs>
          <w:tab w:val="clear" w:pos="1298"/>
        </w:tabs>
        <w:ind w:left="709" w:hanging="709"/>
        <w:rPr>
          <w:rFonts w:asciiTheme="minorHAnsi" w:hAnsiTheme="minorHAnsi" w:cstheme="minorHAnsi"/>
          <w:b w:val="0"/>
          <w:szCs w:val="24"/>
        </w:rPr>
      </w:pPr>
      <w:r>
        <w:rPr>
          <w:rFonts w:asciiTheme="minorHAnsi" w:hAnsiTheme="minorHAnsi" w:cstheme="minorHAnsi"/>
          <w:b w:val="0"/>
          <w:szCs w:val="24"/>
        </w:rPr>
        <w:t>Общество с ограниченной ответственностью «Торговый дом «Кухня без границ» (далее ООО «ТДКБГ»)</w:t>
      </w:r>
      <w:r w:rsidR="00C861D7" w:rsidRPr="00281CC0">
        <w:rPr>
          <w:rFonts w:asciiTheme="minorHAnsi" w:hAnsiTheme="minorHAnsi" w:cstheme="minorHAnsi"/>
          <w:b w:val="0"/>
          <w:szCs w:val="24"/>
        </w:rPr>
        <w:t>, учрежденное по законодательству Российской Федерации (ИНН</w:t>
      </w:r>
      <w:r w:rsidR="00C861D7" w:rsidRPr="00281CC0">
        <w:rPr>
          <w:rFonts w:asciiTheme="minorHAnsi" w:hAnsiTheme="minorHAnsi" w:cstheme="minorHAnsi"/>
          <w:b w:val="0"/>
          <w:szCs w:val="24"/>
          <w:lang w:val="en-US"/>
        </w:rPr>
        <w:t> </w:t>
      </w:r>
      <w:r>
        <w:rPr>
          <w:rFonts w:asciiTheme="minorHAnsi" w:hAnsiTheme="minorHAnsi" w:cstheme="minorHAnsi"/>
          <w:b w:val="0"/>
          <w:szCs w:val="24"/>
        </w:rPr>
        <w:t>7724330398</w:t>
      </w:r>
      <w:r w:rsidR="00C861D7" w:rsidRPr="00281CC0">
        <w:rPr>
          <w:rFonts w:asciiTheme="minorHAnsi" w:hAnsiTheme="minorHAnsi" w:cstheme="minorHAnsi"/>
          <w:b w:val="0"/>
          <w:szCs w:val="24"/>
        </w:rPr>
        <w:t xml:space="preserve">, ОГРН </w:t>
      </w:r>
      <w:r>
        <w:rPr>
          <w:rFonts w:asciiTheme="minorHAnsi" w:hAnsiTheme="minorHAnsi" w:cstheme="minorHAnsi"/>
          <w:b w:val="0"/>
          <w:szCs w:val="24"/>
        </w:rPr>
        <w:t>1157746762084</w:t>
      </w:r>
      <w:r w:rsidR="00C861D7" w:rsidRPr="00281CC0">
        <w:rPr>
          <w:rFonts w:asciiTheme="minorHAnsi" w:hAnsiTheme="minorHAnsi" w:cstheme="minorHAnsi"/>
          <w:b w:val="0"/>
          <w:szCs w:val="24"/>
        </w:rPr>
        <w:t xml:space="preserve">) и зарегистрированное по юридическому адресу: </w:t>
      </w:r>
      <w:r>
        <w:rPr>
          <w:rFonts w:asciiTheme="minorHAnsi" w:hAnsiTheme="minorHAnsi" w:cstheme="minorHAnsi"/>
          <w:b w:val="0"/>
          <w:szCs w:val="24"/>
        </w:rPr>
        <w:t>153000, Ивановская область, г. Иваново, ул. Смирнова, д. 105 Б, пом. 97</w:t>
      </w:r>
      <w:r w:rsidR="00C861D7" w:rsidRPr="00EF0F01">
        <w:rPr>
          <w:rFonts w:asciiTheme="minorHAnsi" w:hAnsiTheme="minorHAnsi" w:cstheme="minorHAnsi"/>
          <w:b w:val="0"/>
          <w:szCs w:val="24"/>
        </w:rPr>
        <w:t>, является оператором персональных данных</w:t>
      </w:r>
      <w:r w:rsidR="00C861D7" w:rsidRPr="002062FB">
        <w:rPr>
          <w:rFonts w:asciiTheme="minorHAnsi" w:hAnsiTheme="minorHAnsi" w:cstheme="minorHAnsi"/>
          <w:b w:val="0"/>
          <w:szCs w:val="24"/>
        </w:rPr>
        <w:t>.</w:t>
      </w:r>
    </w:p>
    <w:p w14:paraId="06419DA0" w14:textId="77777777" w:rsidR="00C861D7" w:rsidRPr="002062FB" w:rsidRDefault="00C861D7" w:rsidP="00C861D7">
      <w:pPr>
        <w:pStyle w:val="TEXTheadinglang2"/>
        <w:keepNext w:val="0"/>
        <w:widowControl w:val="0"/>
        <w:numPr>
          <w:ilvl w:val="0"/>
          <w:numId w:val="0"/>
        </w:numPr>
        <w:ind w:left="709"/>
        <w:rPr>
          <w:rFonts w:asciiTheme="minorHAnsi" w:hAnsiTheme="minorHAnsi" w:cstheme="minorHAnsi"/>
          <w:b w:val="0"/>
          <w:szCs w:val="24"/>
        </w:rPr>
      </w:pPr>
    </w:p>
    <w:p w14:paraId="1E48C238" w14:textId="05209886" w:rsidR="00C861D7" w:rsidRPr="002062FB"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sidRPr="002062FB">
        <w:rPr>
          <w:rFonts w:asciiTheme="minorHAnsi" w:hAnsiTheme="minorHAnsi" w:cstheme="minorHAnsi"/>
          <w:b w:val="0"/>
          <w:szCs w:val="24"/>
        </w:rPr>
        <w:t xml:space="preserve">Политика </w:t>
      </w:r>
      <w:r w:rsidR="007F79E6">
        <w:rPr>
          <w:rFonts w:asciiTheme="minorHAnsi" w:hAnsiTheme="minorHAnsi" w:cstheme="minorHAnsi"/>
          <w:b w:val="0"/>
          <w:szCs w:val="24"/>
        </w:rPr>
        <w:t>ООО «</w:t>
      </w:r>
      <w:r w:rsidR="00131040">
        <w:rPr>
          <w:rFonts w:asciiTheme="minorHAnsi" w:hAnsiTheme="minorHAnsi" w:cstheme="minorHAnsi"/>
          <w:b w:val="0"/>
          <w:szCs w:val="24"/>
        </w:rPr>
        <w:t xml:space="preserve">ТДКБГ» </w:t>
      </w:r>
      <w:r w:rsidR="00131040" w:rsidRPr="002062FB">
        <w:rPr>
          <w:rFonts w:asciiTheme="minorHAnsi" w:hAnsiTheme="minorHAnsi" w:cstheme="minorHAnsi"/>
          <w:b w:val="0"/>
          <w:szCs w:val="24"/>
        </w:rPr>
        <w:t>в</w:t>
      </w:r>
      <w:r w:rsidRPr="002062FB">
        <w:rPr>
          <w:rFonts w:asciiTheme="minorHAnsi" w:hAnsiTheme="minorHAnsi" w:cstheme="minorHAnsi"/>
          <w:b w:val="0"/>
          <w:szCs w:val="24"/>
        </w:rPr>
        <w:t xml:space="preserve"> отношении обработки персональных данных состоит в том, что персональные данные должны обрабатываться только в случаях и в порядке, установленных применимым законодательством на законной и справедливой основе. Соблюдение и защита прав и законных интересов субъектов персональных данных является главным приоритетом. </w:t>
      </w:r>
    </w:p>
    <w:p w14:paraId="684F8F92" w14:textId="77777777" w:rsidR="00C861D7" w:rsidRPr="002062FB" w:rsidRDefault="00C861D7" w:rsidP="00C861D7">
      <w:pPr>
        <w:pStyle w:val="TEXTheadinglang2"/>
        <w:keepNext w:val="0"/>
        <w:widowControl w:val="0"/>
        <w:numPr>
          <w:ilvl w:val="0"/>
          <w:numId w:val="0"/>
        </w:numPr>
        <w:ind w:left="709"/>
        <w:rPr>
          <w:rFonts w:asciiTheme="minorHAnsi" w:hAnsiTheme="minorHAnsi" w:cstheme="minorHAnsi"/>
          <w:b w:val="0"/>
          <w:szCs w:val="24"/>
        </w:rPr>
      </w:pPr>
    </w:p>
    <w:p w14:paraId="4F43BAD7" w14:textId="77777777" w:rsidR="00C861D7" w:rsidRPr="002062FB"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sidRPr="002062FB">
        <w:rPr>
          <w:rFonts w:asciiTheme="minorHAnsi" w:hAnsiTheme="minorHAnsi" w:cstheme="minorHAnsi"/>
          <w:b w:val="0"/>
          <w:szCs w:val="24"/>
        </w:rPr>
        <w:t>Для целей настоящей Политики в отношении о</w:t>
      </w:r>
      <w:r>
        <w:rPr>
          <w:rFonts w:asciiTheme="minorHAnsi" w:hAnsiTheme="minorHAnsi" w:cstheme="minorHAnsi"/>
          <w:b w:val="0"/>
          <w:szCs w:val="24"/>
        </w:rPr>
        <w:t>бработки персональных данных в и</w:t>
      </w:r>
      <w:r w:rsidRPr="002062FB">
        <w:rPr>
          <w:rFonts w:asciiTheme="minorHAnsi" w:hAnsiTheme="minorHAnsi" w:cstheme="minorHAnsi"/>
          <w:b w:val="0"/>
          <w:szCs w:val="24"/>
        </w:rPr>
        <w:t>нтернете используются перечисленные ниже термины, которые могут быть указаны с большой или маленькой буквы.</w:t>
      </w:r>
    </w:p>
    <w:p w14:paraId="7463AC09" w14:textId="77777777" w:rsidR="00C861D7" w:rsidRPr="00087108" w:rsidRDefault="00C861D7" w:rsidP="00C861D7">
      <w:pPr>
        <w:widowControl w:val="0"/>
        <w:autoSpaceDE w:val="0"/>
        <w:autoSpaceDN w:val="0"/>
        <w:adjustRightInd w:val="0"/>
        <w:ind w:left="709"/>
        <w:rPr>
          <w:rFonts w:asciiTheme="minorHAnsi" w:hAnsiTheme="minorHAnsi" w:cstheme="minorHAnsi"/>
          <w:lang w:val="ru-RU"/>
        </w:rPr>
      </w:pPr>
      <w:r w:rsidRPr="00087108">
        <w:rPr>
          <w:rFonts w:asciiTheme="minorHAnsi" w:hAnsiTheme="minorHAnsi" w:cstheme="minorHAnsi"/>
          <w:i/>
          <w:lang w:val="ru-RU"/>
        </w:rPr>
        <w:t>«Актуализация персональных данных»</w:t>
      </w:r>
      <w:r w:rsidRPr="00087108">
        <w:rPr>
          <w:rFonts w:asciiTheme="minorHAnsi" w:hAnsiTheme="minorHAnsi" w:cstheme="minorHAnsi"/>
          <w:lang w:val="ru-RU"/>
        </w:rPr>
        <w:t xml:space="preserve"> – действия по уточнению, обновлению и изменению персональных данных, направленные на обеспечение актуальности персональных данных по отношению к целям их обработки.</w:t>
      </w:r>
    </w:p>
    <w:p w14:paraId="2ECBBE9F" w14:textId="77777777" w:rsidR="00C861D7" w:rsidRPr="00087108" w:rsidRDefault="00C861D7" w:rsidP="00C861D7">
      <w:pPr>
        <w:widowControl w:val="0"/>
        <w:autoSpaceDE w:val="0"/>
        <w:autoSpaceDN w:val="0"/>
        <w:adjustRightInd w:val="0"/>
        <w:ind w:left="709"/>
        <w:rPr>
          <w:rFonts w:asciiTheme="minorHAnsi" w:hAnsiTheme="minorHAnsi" w:cstheme="minorHAnsi"/>
          <w:lang w:val="ru-RU"/>
        </w:rPr>
      </w:pPr>
      <w:r w:rsidRPr="00087108">
        <w:rPr>
          <w:rFonts w:asciiTheme="minorHAnsi" w:hAnsiTheme="minorHAnsi" w:cstheme="minorHAnsi"/>
          <w:i/>
          <w:lang w:val="ru-RU"/>
        </w:rPr>
        <w:t>«Блокирование персональных данных»</w:t>
      </w:r>
      <w:r w:rsidRPr="00087108">
        <w:rPr>
          <w:rFonts w:asciiTheme="minorHAnsi" w:hAnsiTheme="minorHAnsi" w:cstheme="minorHAnsi"/>
          <w:lang w:val="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595C9C39" w14:textId="77777777" w:rsidR="00C861D7" w:rsidRPr="00087108" w:rsidRDefault="00C861D7" w:rsidP="00C861D7">
      <w:pPr>
        <w:widowControl w:val="0"/>
        <w:autoSpaceDE w:val="0"/>
        <w:autoSpaceDN w:val="0"/>
        <w:adjustRightInd w:val="0"/>
        <w:ind w:left="709"/>
        <w:rPr>
          <w:rFonts w:asciiTheme="minorHAnsi" w:hAnsiTheme="minorHAnsi" w:cstheme="minorHAnsi"/>
          <w:lang w:val="ru-RU"/>
        </w:rPr>
      </w:pPr>
      <w:r w:rsidRPr="00087108">
        <w:rPr>
          <w:rFonts w:asciiTheme="minorHAnsi" w:hAnsiTheme="minorHAnsi" w:cstheme="minorHAnsi"/>
          <w:i/>
          <w:lang w:val="ru-RU"/>
        </w:rPr>
        <w:t xml:space="preserve">«Данные» – </w:t>
      </w:r>
      <w:r w:rsidRPr="00087108">
        <w:rPr>
          <w:rFonts w:asciiTheme="minorHAnsi" w:hAnsiTheme="minorHAnsi" w:cstheme="minorHAnsi"/>
          <w:lang w:val="ru-RU"/>
        </w:rPr>
        <w:t>персональные данные, обрабатываемые Компанией согласно настоящей Политике.</w:t>
      </w:r>
    </w:p>
    <w:p w14:paraId="50E214F7" w14:textId="77777777" w:rsidR="00C861D7" w:rsidRPr="00B96F18" w:rsidRDefault="00C861D7" w:rsidP="00C861D7">
      <w:pPr>
        <w:widowControl w:val="0"/>
        <w:autoSpaceDE w:val="0"/>
        <w:autoSpaceDN w:val="0"/>
        <w:adjustRightInd w:val="0"/>
        <w:ind w:left="709"/>
        <w:rPr>
          <w:rFonts w:asciiTheme="minorHAnsi" w:hAnsiTheme="minorHAnsi" w:cstheme="minorHAnsi"/>
          <w:lang w:val="ru-RU"/>
        </w:rPr>
      </w:pPr>
      <w:r w:rsidRPr="00B96F18">
        <w:rPr>
          <w:rFonts w:asciiTheme="minorHAnsi" w:hAnsiTheme="minorHAnsi" w:cstheme="minorHAnsi"/>
          <w:i/>
          <w:lang w:val="ru-RU"/>
        </w:rPr>
        <w:t xml:space="preserve">«Данные веб-аналитики» – </w:t>
      </w:r>
      <w:r w:rsidRPr="002A4A22">
        <w:rPr>
          <w:rFonts w:asciiTheme="minorHAnsi" w:hAnsiTheme="minorHAnsi" w:cstheme="minorHAnsi"/>
          <w:lang w:val="ru-RU"/>
        </w:rPr>
        <w:t>сведения о ранее посещенных Пользователями сайтах, версии и типе браузеров, операционных систем и устройств Пользователей, настройках языка, часового пояса, дисплеев и прочих настройках устройств Пользователей, поддерживаемой версии Flash-плагина, наличии и поддержке JavaScript, содержании cookie-файлов, географических регионах, откуда Пользователи заходят на Сайты, предполагаемых интересах Пользователей, просмотрах страниц, проведенном на Сайтах времени, скачивании файлов и другие аналогичные данные, собираемые при помощи Сервисов веб-аналитики</w:t>
      </w:r>
      <w:r w:rsidRPr="00B96F18">
        <w:rPr>
          <w:rFonts w:asciiTheme="minorHAnsi" w:hAnsiTheme="minorHAnsi" w:cstheme="minorHAnsi"/>
          <w:lang w:val="ru-RU"/>
        </w:rPr>
        <w:t xml:space="preserve">. </w:t>
      </w:r>
    </w:p>
    <w:p w14:paraId="0C4B34E8" w14:textId="77777777" w:rsidR="00C861D7" w:rsidRPr="00281CC0" w:rsidRDefault="00C861D7" w:rsidP="00C861D7">
      <w:pPr>
        <w:widowControl w:val="0"/>
        <w:autoSpaceDE w:val="0"/>
        <w:autoSpaceDN w:val="0"/>
        <w:adjustRightInd w:val="0"/>
        <w:ind w:left="709"/>
        <w:rPr>
          <w:rFonts w:asciiTheme="minorHAnsi" w:hAnsiTheme="minorHAnsi" w:cstheme="minorHAnsi"/>
          <w:lang w:val="ru-RU"/>
        </w:rPr>
      </w:pPr>
      <w:r w:rsidRPr="00281CC0">
        <w:rPr>
          <w:rFonts w:asciiTheme="minorHAnsi" w:hAnsiTheme="minorHAnsi" w:cstheme="minorHAnsi"/>
          <w:i/>
          <w:lang w:val="ru-RU"/>
        </w:rPr>
        <w:lastRenderedPageBreak/>
        <w:t>«Закон»</w:t>
      </w:r>
      <w:r w:rsidRPr="00281CC0">
        <w:rPr>
          <w:rFonts w:asciiTheme="minorHAnsi" w:hAnsiTheme="minorHAnsi" w:cstheme="minorHAnsi"/>
          <w:lang w:val="ru-RU"/>
        </w:rPr>
        <w:t xml:space="preserve"> – Федеральный закон № 152-ФЗ от 27.07.2006 «О персональных данных».</w:t>
      </w:r>
    </w:p>
    <w:p w14:paraId="3C394E58" w14:textId="77777777" w:rsidR="00C861D7" w:rsidRPr="00087108" w:rsidRDefault="00C861D7" w:rsidP="00C861D7">
      <w:pPr>
        <w:widowControl w:val="0"/>
        <w:autoSpaceDE w:val="0"/>
        <w:autoSpaceDN w:val="0"/>
        <w:adjustRightInd w:val="0"/>
        <w:ind w:left="709"/>
        <w:rPr>
          <w:rFonts w:asciiTheme="minorHAnsi" w:hAnsiTheme="minorHAnsi" w:cstheme="minorHAnsi"/>
          <w:lang w:val="ru-RU"/>
        </w:rPr>
      </w:pPr>
      <w:r w:rsidRPr="00087108">
        <w:rPr>
          <w:rFonts w:asciiTheme="minorHAnsi" w:hAnsiTheme="minorHAnsi" w:cstheme="minorHAnsi"/>
          <w:i/>
          <w:lang w:val="ru-RU"/>
        </w:rPr>
        <w:t>«Информационная система персональных данных», «ИСПДн»</w:t>
      </w:r>
      <w:r w:rsidRPr="00087108">
        <w:rPr>
          <w:rFonts w:asciiTheme="minorHAnsi" w:hAnsiTheme="minorHAnsi" w:cstheme="minorHAnsi"/>
          <w:lang w:val="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7D7F6A4B" w14:textId="2894B6DC" w:rsidR="00C861D7" w:rsidRPr="00281CC0" w:rsidRDefault="00C861D7" w:rsidP="00C861D7">
      <w:pPr>
        <w:widowControl w:val="0"/>
        <w:autoSpaceDE w:val="0"/>
        <w:autoSpaceDN w:val="0"/>
        <w:adjustRightInd w:val="0"/>
        <w:ind w:left="709"/>
        <w:rPr>
          <w:rFonts w:asciiTheme="minorHAnsi" w:hAnsiTheme="minorHAnsi" w:cstheme="minorHAnsi"/>
          <w:lang w:val="ru-RU"/>
        </w:rPr>
      </w:pPr>
      <w:r w:rsidRPr="00281CC0">
        <w:rPr>
          <w:rFonts w:asciiTheme="minorHAnsi" w:hAnsiTheme="minorHAnsi" w:cstheme="minorHAnsi"/>
          <w:i/>
          <w:lang w:val="ru-RU"/>
        </w:rPr>
        <w:t xml:space="preserve">«Компания» – </w:t>
      </w:r>
      <w:r w:rsidR="00006002">
        <w:rPr>
          <w:rFonts w:asciiTheme="minorHAnsi" w:hAnsiTheme="minorHAnsi" w:cstheme="minorHAnsi"/>
          <w:lang w:val="ru-RU"/>
        </w:rPr>
        <w:t>Общество с ограниченной ответственностью «Торговый дом «Кухня без границ»</w:t>
      </w:r>
      <w:r w:rsidRPr="00281CC0">
        <w:rPr>
          <w:rFonts w:asciiTheme="minorHAnsi" w:hAnsiTheme="minorHAnsi" w:cstheme="minorHAnsi"/>
          <w:lang w:val="ru-RU"/>
        </w:rPr>
        <w:t>, являющееся оператором Данных.</w:t>
      </w:r>
    </w:p>
    <w:p w14:paraId="1C1DC7C5" w14:textId="77777777" w:rsidR="00C861D7" w:rsidRPr="00087108" w:rsidRDefault="00C861D7" w:rsidP="00C861D7">
      <w:pPr>
        <w:widowControl w:val="0"/>
        <w:autoSpaceDE w:val="0"/>
        <w:autoSpaceDN w:val="0"/>
        <w:adjustRightInd w:val="0"/>
        <w:ind w:left="709"/>
        <w:rPr>
          <w:rFonts w:asciiTheme="minorHAnsi" w:hAnsiTheme="minorHAnsi" w:cstheme="minorHAnsi"/>
          <w:lang w:val="ru-RU"/>
        </w:rPr>
      </w:pPr>
      <w:r w:rsidRPr="00087108">
        <w:rPr>
          <w:rFonts w:asciiTheme="minorHAnsi" w:hAnsiTheme="minorHAnsi" w:cstheme="minorHAnsi"/>
          <w:i/>
          <w:lang w:val="ru-RU"/>
        </w:rPr>
        <w:t>«Конфиденциальность персональных данных»</w:t>
      </w:r>
      <w:r w:rsidRPr="00087108">
        <w:rPr>
          <w:rFonts w:asciiTheme="minorHAnsi" w:hAnsiTheme="minorHAnsi" w:cstheme="minorHAnsi"/>
          <w:lang w:val="ru-RU"/>
        </w:rPr>
        <w:t xml:space="preserve"> – обязательное для выполнения лицом, получившим доступ к персональным данным, требование не передавать такую информацию третьим лицам без согласия ее обладателя.</w:t>
      </w:r>
    </w:p>
    <w:p w14:paraId="3D85823F" w14:textId="77777777" w:rsidR="00C861D7" w:rsidRPr="00087108" w:rsidRDefault="00C861D7" w:rsidP="00C861D7">
      <w:pPr>
        <w:widowControl w:val="0"/>
        <w:autoSpaceDE w:val="0"/>
        <w:autoSpaceDN w:val="0"/>
        <w:adjustRightInd w:val="0"/>
        <w:ind w:left="709"/>
        <w:rPr>
          <w:rFonts w:asciiTheme="minorHAnsi" w:hAnsiTheme="minorHAnsi" w:cstheme="minorHAnsi"/>
          <w:lang w:val="ru-RU"/>
        </w:rPr>
      </w:pPr>
      <w:r w:rsidRPr="00087108">
        <w:rPr>
          <w:rFonts w:asciiTheme="minorHAnsi" w:hAnsiTheme="minorHAnsi" w:cstheme="minorHAnsi"/>
          <w:i/>
          <w:lang w:val="ru-RU"/>
        </w:rPr>
        <w:t>«Обработка персональных данных»</w:t>
      </w:r>
      <w:r w:rsidRPr="00087108">
        <w:rPr>
          <w:rFonts w:asciiTheme="minorHAnsi" w:hAnsiTheme="minorHAnsi" w:cstheme="minorHAnsi"/>
          <w:lang w:val="ru-RU"/>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w:t>
      </w:r>
      <w:r>
        <w:rPr>
          <w:rFonts w:asciiTheme="minorHAnsi" w:hAnsiTheme="minorHAnsi" w:cstheme="minorHAnsi"/>
          <w:lang w:val="ru-RU"/>
        </w:rPr>
        <w:t xml:space="preserve"> распространение,</w:t>
      </w:r>
      <w:r w:rsidRPr="00087108">
        <w:rPr>
          <w:rFonts w:asciiTheme="minorHAnsi" w:hAnsiTheme="minorHAnsi" w:cstheme="minorHAnsi"/>
          <w:lang w:val="ru-RU"/>
        </w:rPr>
        <w:t xml:space="preserve"> передачу (предоставление, доступ), блокирование, </w:t>
      </w:r>
      <w:r>
        <w:rPr>
          <w:rFonts w:asciiTheme="minorHAnsi" w:hAnsiTheme="minorHAnsi" w:cstheme="minorHAnsi"/>
          <w:lang w:val="ru-RU"/>
        </w:rPr>
        <w:t xml:space="preserve">обезличивание, </w:t>
      </w:r>
      <w:r w:rsidRPr="00087108">
        <w:rPr>
          <w:rFonts w:asciiTheme="minorHAnsi" w:hAnsiTheme="minorHAnsi" w:cstheme="minorHAnsi"/>
          <w:lang w:val="ru-RU"/>
        </w:rPr>
        <w:t>удаление, уничтожение персональных данных.</w:t>
      </w:r>
    </w:p>
    <w:p w14:paraId="45E26EC6" w14:textId="77777777" w:rsidR="00C861D7" w:rsidRPr="00087108" w:rsidRDefault="00C861D7" w:rsidP="00C861D7">
      <w:pPr>
        <w:widowControl w:val="0"/>
        <w:autoSpaceDE w:val="0"/>
        <w:autoSpaceDN w:val="0"/>
        <w:adjustRightInd w:val="0"/>
        <w:ind w:left="709"/>
        <w:rPr>
          <w:rFonts w:asciiTheme="minorHAnsi" w:hAnsiTheme="minorHAnsi" w:cstheme="minorHAnsi"/>
          <w:lang w:val="ru-RU"/>
        </w:rPr>
      </w:pPr>
      <w:r w:rsidRPr="00087108">
        <w:rPr>
          <w:rFonts w:asciiTheme="minorHAnsi" w:hAnsiTheme="minorHAnsi" w:cstheme="minorHAnsi"/>
          <w:i/>
          <w:lang w:val="ru-RU"/>
        </w:rPr>
        <w:t>«Оператор»</w:t>
      </w:r>
      <w:r w:rsidRPr="00087108">
        <w:rPr>
          <w:rFonts w:asciiTheme="minorHAnsi" w:hAnsiTheme="minorHAnsi" w:cstheme="minorHAnsi"/>
          <w:lang w:val="ru-RU"/>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AC06B23" w14:textId="77777777" w:rsidR="00C861D7" w:rsidRPr="00281CC0" w:rsidRDefault="00C861D7" w:rsidP="00C861D7">
      <w:pPr>
        <w:widowControl w:val="0"/>
        <w:autoSpaceDE w:val="0"/>
        <w:autoSpaceDN w:val="0"/>
        <w:adjustRightInd w:val="0"/>
        <w:ind w:left="709"/>
        <w:rPr>
          <w:rFonts w:asciiTheme="minorHAnsi" w:hAnsiTheme="minorHAnsi" w:cstheme="minorHAnsi"/>
          <w:i/>
          <w:lang w:val="ru-RU"/>
        </w:rPr>
      </w:pPr>
      <w:r w:rsidRPr="00281CC0">
        <w:rPr>
          <w:rFonts w:asciiTheme="minorHAnsi" w:hAnsiTheme="minorHAnsi" w:cstheme="minorHAnsi"/>
          <w:i/>
          <w:lang w:val="ru-RU"/>
        </w:rPr>
        <w:t xml:space="preserve">«Персональные данные» – </w:t>
      </w:r>
      <w:r w:rsidRPr="00281CC0">
        <w:rPr>
          <w:rFonts w:asciiTheme="minorHAnsi" w:hAnsiTheme="minorHAnsi" w:cstheme="minorHAnsi"/>
          <w:lang w:val="ru-RU"/>
        </w:rPr>
        <w:t xml:space="preserve">любая информация, относящаяся к прямо или косвенно определенному или определяемому физическому лицу (субъекту персональных данных). </w:t>
      </w:r>
    </w:p>
    <w:p w14:paraId="62DAE2F2" w14:textId="77777777" w:rsidR="00C861D7" w:rsidRPr="00281CC0" w:rsidRDefault="00C861D7" w:rsidP="00C861D7">
      <w:pPr>
        <w:widowControl w:val="0"/>
        <w:autoSpaceDE w:val="0"/>
        <w:autoSpaceDN w:val="0"/>
        <w:adjustRightInd w:val="0"/>
        <w:ind w:left="709"/>
        <w:rPr>
          <w:rFonts w:asciiTheme="minorHAnsi" w:hAnsiTheme="minorHAnsi" w:cstheme="minorHAnsi"/>
          <w:iCs/>
          <w:lang w:val="ru-RU"/>
        </w:rPr>
      </w:pPr>
      <w:r w:rsidRPr="00281CC0">
        <w:rPr>
          <w:rFonts w:asciiTheme="minorHAnsi" w:hAnsiTheme="minorHAnsi" w:cstheme="minorHAnsi"/>
          <w:i/>
          <w:lang w:val="ru-RU"/>
        </w:rPr>
        <w:t xml:space="preserve">«Пользователи» – </w:t>
      </w:r>
      <w:r w:rsidRPr="00281CC0">
        <w:rPr>
          <w:rFonts w:asciiTheme="minorHAnsi" w:hAnsiTheme="minorHAnsi" w:cstheme="minorHAnsi"/>
          <w:lang w:val="ru-RU"/>
        </w:rPr>
        <w:t xml:space="preserve">все </w:t>
      </w:r>
      <w:r w:rsidRPr="00281CC0">
        <w:rPr>
          <w:rFonts w:asciiTheme="minorHAnsi" w:hAnsiTheme="minorHAnsi" w:cstheme="minorHAnsi"/>
          <w:iCs/>
          <w:lang w:val="ru-RU"/>
        </w:rPr>
        <w:t xml:space="preserve">субъекты персональных данных, чьи Данные подлежат сбору или иной обработке с использованием Сайтов. </w:t>
      </w:r>
    </w:p>
    <w:p w14:paraId="024157D4" w14:textId="77777777" w:rsidR="00C861D7" w:rsidRPr="00281CC0" w:rsidRDefault="00C861D7" w:rsidP="00C861D7">
      <w:pPr>
        <w:widowControl w:val="0"/>
        <w:autoSpaceDE w:val="0"/>
        <w:autoSpaceDN w:val="0"/>
        <w:adjustRightInd w:val="0"/>
        <w:ind w:left="709"/>
        <w:rPr>
          <w:rFonts w:asciiTheme="minorHAnsi" w:hAnsiTheme="minorHAnsi" w:cstheme="minorHAnsi"/>
          <w:lang w:val="ru-RU"/>
        </w:rPr>
      </w:pPr>
      <w:r w:rsidRPr="00281CC0">
        <w:rPr>
          <w:rFonts w:asciiTheme="minorHAnsi" w:hAnsiTheme="minorHAnsi" w:cstheme="minorHAnsi"/>
          <w:i/>
          <w:lang w:val="ru-RU"/>
        </w:rPr>
        <w:t>«Политика» –</w:t>
      </w:r>
      <w:r w:rsidRPr="00281CC0">
        <w:rPr>
          <w:rFonts w:asciiTheme="minorHAnsi" w:hAnsiTheme="minorHAnsi" w:cstheme="minorHAnsi"/>
          <w:lang w:val="ru-RU"/>
        </w:rPr>
        <w:t xml:space="preserve"> настоящая Политика в отношении обработки персональных данных в Интернете.</w:t>
      </w:r>
    </w:p>
    <w:p w14:paraId="1FD30170" w14:textId="77777777" w:rsidR="00C861D7" w:rsidRPr="00087108" w:rsidRDefault="00C861D7" w:rsidP="00C861D7">
      <w:pPr>
        <w:widowControl w:val="0"/>
        <w:autoSpaceDE w:val="0"/>
        <w:autoSpaceDN w:val="0"/>
        <w:adjustRightInd w:val="0"/>
        <w:ind w:left="709"/>
        <w:rPr>
          <w:rFonts w:asciiTheme="minorHAnsi" w:hAnsiTheme="minorHAnsi" w:cstheme="minorHAnsi"/>
          <w:lang w:val="ru-RU"/>
        </w:rPr>
      </w:pPr>
      <w:r w:rsidRPr="00087108">
        <w:rPr>
          <w:rFonts w:asciiTheme="minorHAnsi" w:hAnsiTheme="minorHAnsi" w:cstheme="minorHAnsi"/>
          <w:i/>
          <w:lang w:val="ru-RU"/>
        </w:rPr>
        <w:t>«Предоставление персональных данных»</w:t>
      </w:r>
      <w:r w:rsidRPr="00087108">
        <w:rPr>
          <w:rFonts w:asciiTheme="minorHAnsi" w:hAnsiTheme="minorHAnsi" w:cstheme="minorHAnsi"/>
          <w:lang w:val="ru-RU"/>
        </w:rPr>
        <w:t xml:space="preserve"> – действия, направленные на раскрытие персональных данных определенному лицу или определенному кругу лиц.</w:t>
      </w:r>
    </w:p>
    <w:p w14:paraId="7CEAD99D" w14:textId="37839D6C" w:rsidR="00C861D7" w:rsidRPr="00BA583D" w:rsidRDefault="00C861D7" w:rsidP="00C861D7">
      <w:pPr>
        <w:widowControl w:val="0"/>
        <w:autoSpaceDE w:val="0"/>
        <w:autoSpaceDN w:val="0"/>
        <w:adjustRightInd w:val="0"/>
        <w:ind w:left="709"/>
        <w:rPr>
          <w:rFonts w:asciiTheme="minorHAnsi" w:hAnsiTheme="minorHAnsi" w:cstheme="minorHAnsi"/>
          <w:lang w:val="ru-RU"/>
        </w:rPr>
      </w:pPr>
      <w:r>
        <w:rPr>
          <w:rFonts w:asciiTheme="minorHAnsi" w:hAnsiTheme="minorHAnsi" w:cstheme="minorHAnsi"/>
          <w:i/>
          <w:lang w:val="ru-RU"/>
        </w:rPr>
        <w:t xml:space="preserve">«Работники» – </w:t>
      </w:r>
      <w:r w:rsidRPr="00BA583D">
        <w:rPr>
          <w:rFonts w:asciiTheme="minorHAnsi" w:hAnsiTheme="minorHAnsi" w:cstheme="minorHAnsi"/>
          <w:lang w:val="ru-RU"/>
        </w:rPr>
        <w:t xml:space="preserve">физические лица, с которыми </w:t>
      </w:r>
      <w:r w:rsidR="00315F82">
        <w:rPr>
          <w:rFonts w:asciiTheme="minorHAnsi" w:hAnsiTheme="minorHAnsi" w:cstheme="minorHAnsi"/>
          <w:lang w:val="ru-RU"/>
        </w:rPr>
        <w:t>Компания</w:t>
      </w:r>
      <w:r w:rsidRPr="00BA583D">
        <w:rPr>
          <w:rFonts w:asciiTheme="minorHAnsi" w:hAnsiTheme="minorHAnsi" w:cstheme="minorHAnsi"/>
          <w:lang w:val="ru-RU"/>
        </w:rPr>
        <w:t xml:space="preserve"> состоит в трудовых отношениях.</w:t>
      </w:r>
    </w:p>
    <w:p w14:paraId="58AB4828" w14:textId="77777777" w:rsidR="00C861D7" w:rsidRPr="00087108" w:rsidRDefault="00C861D7" w:rsidP="00C861D7">
      <w:pPr>
        <w:widowControl w:val="0"/>
        <w:autoSpaceDE w:val="0"/>
        <w:autoSpaceDN w:val="0"/>
        <w:adjustRightInd w:val="0"/>
        <w:ind w:left="709"/>
        <w:rPr>
          <w:rFonts w:asciiTheme="minorHAnsi" w:hAnsiTheme="minorHAnsi" w:cstheme="minorHAnsi"/>
          <w:lang w:val="ru-RU"/>
        </w:rPr>
      </w:pPr>
      <w:r w:rsidRPr="00087108">
        <w:rPr>
          <w:rFonts w:asciiTheme="minorHAnsi" w:hAnsiTheme="minorHAnsi" w:cstheme="minorHAnsi"/>
          <w:i/>
          <w:lang w:val="ru-RU"/>
        </w:rPr>
        <w:t xml:space="preserve">«Роскомнадзор» </w:t>
      </w:r>
      <w:r w:rsidRPr="00087108">
        <w:rPr>
          <w:rFonts w:asciiTheme="minorHAnsi" w:hAnsiTheme="minorHAnsi" w:cstheme="minorHAnsi"/>
          <w:lang w:val="ru-RU"/>
        </w:rPr>
        <w:t>– уполномоченный орган по защите прав субъектов персональных данных.</w:t>
      </w:r>
    </w:p>
    <w:p w14:paraId="3DFC0491" w14:textId="77777777" w:rsidR="00C861D7" w:rsidRPr="00087108" w:rsidRDefault="00C861D7" w:rsidP="00C861D7">
      <w:pPr>
        <w:widowControl w:val="0"/>
        <w:autoSpaceDE w:val="0"/>
        <w:autoSpaceDN w:val="0"/>
        <w:adjustRightInd w:val="0"/>
        <w:ind w:left="709"/>
        <w:rPr>
          <w:rFonts w:asciiTheme="minorHAnsi" w:hAnsiTheme="minorHAnsi" w:cstheme="minorHAnsi"/>
          <w:lang w:val="ru-RU"/>
        </w:rPr>
      </w:pPr>
      <w:r w:rsidRPr="00087108">
        <w:rPr>
          <w:rFonts w:asciiTheme="minorHAnsi" w:hAnsiTheme="minorHAnsi" w:cstheme="minorHAnsi"/>
          <w:i/>
          <w:lang w:val="ru-RU"/>
        </w:rPr>
        <w:t xml:space="preserve">«Сайт» – </w:t>
      </w:r>
      <w:r w:rsidRPr="00087108">
        <w:rPr>
          <w:rFonts w:asciiTheme="minorHAnsi" w:hAnsiTheme="minorHAnsi" w:cstheme="minorHAnsi"/>
          <w:lang w:val="ru-RU"/>
        </w:rPr>
        <w:t xml:space="preserve">любой из Сайтов или один из Сайтов (в зависимости от контекста). </w:t>
      </w:r>
    </w:p>
    <w:p w14:paraId="084806F2" w14:textId="43E06549" w:rsidR="00C861D7" w:rsidRPr="00281CC0" w:rsidRDefault="00C861D7" w:rsidP="00C861D7">
      <w:pPr>
        <w:widowControl w:val="0"/>
        <w:autoSpaceDE w:val="0"/>
        <w:autoSpaceDN w:val="0"/>
        <w:adjustRightInd w:val="0"/>
        <w:ind w:left="709"/>
        <w:rPr>
          <w:rFonts w:asciiTheme="minorHAnsi" w:hAnsiTheme="minorHAnsi" w:cstheme="minorHAnsi"/>
          <w:iCs/>
          <w:lang w:val="ru-RU"/>
        </w:rPr>
      </w:pPr>
      <w:r w:rsidRPr="00281CC0">
        <w:rPr>
          <w:rFonts w:asciiTheme="minorHAnsi" w:hAnsiTheme="minorHAnsi" w:cstheme="minorHAnsi"/>
          <w:i/>
          <w:lang w:val="ru-RU"/>
        </w:rPr>
        <w:t xml:space="preserve">«Сайты» – </w:t>
      </w:r>
      <w:r w:rsidRPr="00281CC0">
        <w:rPr>
          <w:rFonts w:asciiTheme="minorHAnsi" w:hAnsiTheme="minorHAnsi" w:cstheme="minorHAnsi"/>
          <w:iCs/>
          <w:lang w:val="ru-RU"/>
        </w:rPr>
        <w:t>принадлежащие Компании инте</w:t>
      </w:r>
      <w:r>
        <w:rPr>
          <w:rFonts w:asciiTheme="minorHAnsi" w:hAnsiTheme="minorHAnsi" w:cstheme="minorHAnsi"/>
          <w:iCs/>
          <w:lang w:val="ru-RU"/>
        </w:rPr>
        <w:t>рнет-сайты, доступные по доменны</w:t>
      </w:r>
      <w:r w:rsidRPr="00281CC0">
        <w:rPr>
          <w:rFonts w:asciiTheme="minorHAnsi" w:hAnsiTheme="minorHAnsi" w:cstheme="minorHAnsi"/>
          <w:iCs/>
          <w:lang w:val="ru-RU"/>
        </w:rPr>
        <w:t>м имен</w:t>
      </w:r>
      <w:r>
        <w:rPr>
          <w:rFonts w:asciiTheme="minorHAnsi" w:hAnsiTheme="minorHAnsi" w:cstheme="minorHAnsi"/>
          <w:iCs/>
          <w:lang w:val="ru-RU"/>
        </w:rPr>
        <w:t>ам</w:t>
      </w:r>
      <w:r w:rsidR="00006002" w:rsidRPr="002E15AD">
        <w:rPr>
          <w:rFonts w:asciiTheme="minorHAnsi" w:hAnsiTheme="minorHAnsi" w:cstheme="minorHAnsi"/>
          <w:iCs/>
          <w:lang w:val="ru-RU"/>
        </w:rPr>
        <w:t xml:space="preserve"> </w:t>
      </w:r>
      <w:r w:rsidR="00006002" w:rsidRPr="00006002">
        <w:rPr>
          <w:rFonts w:asciiTheme="minorHAnsi" w:hAnsiTheme="minorHAnsi" w:cstheme="minorHAnsi"/>
          <w:iCs/>
        </w:rPr>
        <w:t>www</w:t>
      </w:r>
      <w:r w:rsidR="00006002" w:rsidRPr="002E15AD">
        <w:rPr>
          <w:rFonts w:asciiTheme="minorHAnsi" w:hAnsiTheme="minorHAnsi" w:cstheme="minorHAnsi"/>
          <w:iCs/>
          <w:lang w:val="ru-RU"/>
        </w:rPr>
        <w:t>.</w:t>
      </w:r>
      <w:r w:rsidR="00006002" w:rsidRPr="00006002">
        <w:rPr>
          <w:rFonts w:asciiTheme="minorHAnsi" w:hAnsiTheme="minorHAnsi" w:cstheme="minorHAnsi"/>
          <w:iCs/>
        </w:rPr>
        <w:t>big</w:t>
      </w:r>
      <w:r w:rsidR="00006002" w:rsidRPr="002E15AD">
        <w:rPr>
          <w:rFonts w:asciiTheme="minorHAnsi" w:hAnsiTheme="minorHAnsi" w:cstheme="minorHAnsi"/>
          <w:iCs/>
          <w:lang w:val="ru-RU"/>
        </w:rPr>
        <w:t>-</w:t>
      </w:r>
      <w:r w:rsidR="00006002" w:rsidRPr="00006002">
        <w:rPr>
          <w:rFonts w:asciiTheme="minorHAnsi" w:hAnsiTheme="minorHAnsi" w:cstheme="minorHAnsi"/>
          <w:iCs/>
        </w:rPr>
        <w:t>lunch</w:t>
      </w:r>
      <w:r w:rsidR="00006002" w:rsidRPr="002E15AD">
        <w:rPr>
          <w:rFonts w:asciiTheme="minorHAnsi" w:hAnsiTheme="minorHAnsi" w:cstheme="minorHAnsi"/>
          <w:iCs/>
          <w:lang w:val="ru-RU"/>
        </w:rPr>
        <w:t>.</w:t>
      </w:r>
      <w:r w:rsidR="00006002" w:rsidRPr="00006002">
        <w:rPr>
          <w:rFonts w:asciiTheme="minorHAnsi" w:hAnsiTheme="minorHAnsi" w:cstheme="minorHAnsi"/>
          <w:iCs/>
        </w:rPr>
        <w:t>ru</w:t>
      </w:r>
      <w:r w:rsidR="00006002" w:rsidRPr="002E15AD">
        <w:rPr>
          <w:rFonts w:asciiTheme="minorHAnsi" w:hAnsiTheme="minorHAnsi" w:cstheme="minorHAnsi"/>
          <w:iCs/>
          <w:lang w:val="ru-RU"/>
        </w:rPr>
        <w:t xml:space="preserve">, </w:t>
      </w:r>
      <w:r>
        <w:rPr>
          <w:rFonts w:asciiTheme="minorHAnsi" w:hAnsiTheme="minorHAnsi" w:cstheme="minorHAnsi"/>
          <w:iCs/>
          <w:lang w:val="ru-RU"/>
        </w:rPr>
        <w:t>а также все их подразделы и субдомены</w:t>
      </w:r>
      <w:r w:rsidRPr="00281CC0">
        <w:rPr>
          <w:rFonts w:asciiTheme="minorHAnsi" w:hAnsiTheme="minorHAnsi" w:cstheme="minorHAnsi"/>
          <w:iCs/>
          <w:lang w:val="ru-RU"/>
        </w:rPr>
        <w:t>.</w:t>
      </w:r>
    </w:p>
    <w:p w14:paraId="4E3F2457" w14:textId="77777777" w:rsidR="00C861D7" w:rsidRPr="00087108" w:rsidRDefault="00C861D7" w:rsidP="00C861D7">
      <w:pPr>
        <w:widowControl w:val="0"/>
        <w:autoSpaceDE w:val="0"/>
        <w:autoSpaceDN w:val="0"/>
        <w:adjustRightInd w:val="0"/>
        <w:ind w:left="709"/>
        <w:rPr>
          <w:rFonts w:asciiTheme="minorHAnsi" w:hAnsiTheme="minorHAnsi" w:cstheme="minorHAnsi"/>
          <w:lang w:val="ru-RU"/>
        </w:rPr>
      </w:pPr>
      <w:r w:rsidRPr="00087108">
        <w:rPr>
          <w:rFonts w:asciiTheme="minorHAnsi" w:hAnsiTheme="minorHAnsi" w:cstheme="minorHAnsi"/>
          <w:i/>
          <w:lang w:val="ru-RU"/>
        </w:rPr>
        <w:t xml:space="preserve">«Сервисы </w:t>
      </w:r>
      <w:r>
        <w:rPr>
          <w:rFonts w:asciiTheme="minorHAnsi" w:hAnsiTheme="minorHAnsi" w:cstheme="minorHAnsi"/>
          <w:i/>
          <w:lang w:val="ru-RU"/>
        </w:rPr>
        <w:t>веб-аналитики</w:t>
      </w:r>
      <w:r w:rsidRPr="00087108">
        <w:rPr>
          <w:rFonts w:asciiTheme="minorHAnsi" w:hAnsiTheme="minorHAnsi" w:cstheme="minorHAnsi"/>
          <w:i/>
          <w:lang w:val="ru-RU"/>
        </w:rPr>
        <w:t xml:space="preserve">» – </w:t>
      </w:r>
      <w:r w:rsidRPr="00087108">
        <w:rPr>
          <w:rFonts w:asciiTheme="minorHAnsi" w:hAnsiTheme="minorHAnsi" w:cstheme="minorHAnsi"/>
          <w:lang w:val="ru-RU"/>
        </w:rPr>
        <w:t>средства веб-аналитики, онлайн-рейтинги и иные подобные инструменты, обеспечивающие оценку посещаемости Сайта, популярности Сайта в целом и его отдельных разделов у целевой аудитории, изучение спроса на услуги, предлагаемые на Сайте, и решение аналогичных задач.</w:t>
      </w:r>
    </w:p>
    <w:p w14:paraId="676200CF" w14:textId="77777777" w:rsidR="00C861D7" w:rsidRPr="00281CC0" w:rsidRDefault="00C861D7" w:rsidP="00C861D7">
      <w:pPr>
        <w:widowControl w:val="0"/>
        <w:autoSpaceDE w:val="0"/>
        <w:autoSpaceDN w:val="0"/>
        <w:adjustRightInd w:val="0"/>
        <w:ind w:left="709"/>
        <w:rPr>
          <w:rFonts w:asciiTheme="minorHAnsi" w:hAnsiTheme="minorHAnsi" w:cstheme="minorHAnsi"/>
          <w:lang w:val="ru-RU"/>
        </w:rPr>
      </w:pPr>
      <w:r w:rsidRPr="00281CC0">
        <w:rPr>
          <w:rFonts w:asciiTheme="minorHAnsi" w:hAnsiTheme="minorHAnsi" w:cstheme="minorHAnsi"/>
          <w:i/>
          <w:lang w:val="ru-RU"/>
        </w:rPr>
        <w:t>«Сбор персональных данных»</w:t>
      </w:r>
      <w:r w:rsidRPr="00281CC0">
        <w:rPr>
          <w:rFonts w:asciiTheme="minorHAnsi" w:hAnsiTheme="minorHAnsi" w:cstheme="minorHAnsi"/>
          <w:lang w:val="ru-RU"/>
        </w:rPr>
        <w:t xml:space="preserve"> – целенаправленный процесс получения персональных данных от субъекта персональных данных.</w:t>
      </w:r>
    </w:p>
    <w:p w14:paraId="35C5F1EC" w14:textId="77777777" w:rsidR="00C861D7" w:rsidRPr="00E0699A" w:rsidRDefault="00C861D7" w:rsidP="00C861D7">
      <w:pPr>
        <w:widowControl w:val="0"/>
        <w:autoSpaceDE w:val="0"/>
        <w:autoSpaceDN w:val="0"/>
        <w:adjustRightInd w:val="0"/>
        <w:ind w:left="709"/>
        <w:rPr>
          <w:rFonts w:asciiTheme="minorHAnsi" w:hAnsiTheme="minorHAnsi" w:cstheme="minorHAnsi"/>
          <w:i/>
          <w:lang w:val="ru-RU"/>
        </w:rPr>
      </w:pPr>
      <w:r>
        <w:rPr>
          <w:rFonts w:asciiTheme="minorHAnsi" w:hAnsiTheme="minorHAnsi" w:cstheme="minorHAnsi"/>
          <w:i/>
          <w:lang w:val="ru-RU"/>
        </w:rPr>
        <w:t xml:space="preserve">«Соискатели» </w:t>
      </w:r>
      <w:r>
        <w:rPr>
          <w:rFonts w:asciiTheme="minorHAnsi" w:hAnsiTheme="minorHAnsi" w:cstheme="minorHAnsi"/>
          <w:lang w:val="ru-RU"/>
        </w:rPr>
        <w:t xml:space="preserve">– </w:t>
      </w:r>
      <w:r w:rsidRPr="00E0699A">
        <w:rPr>
          <w:rFonts w:asciiTheme="minorHAnsi" w:hAnsiTheme="minorHAnsi" w:cstheme="minorHAnsi"/>
          <w:lang w:val="ru-RU"/>
        </w:rPr>
        <w:t>физические лица, предлагающие свою кандидатуру для замещения вакантных должностей в Компании</w:t>
      </w:r>
      <w:r>
        <w:rPr>
          <w:rFonts w:asciiTheme="minorHAnsi" w:hAnsiTheme="minorHAnsi" w:cstheme="minorHAnsi"/>
          <w:lang w:val="ru-RU"/>
        </w:rPr>
        <w:t xml:space="preserve">. </w:t>
      </w:r>
    </w:p>
    <w:p w14:paraId="05DEB3B8" w14:textId="77777777" w:rsidR="00C861D7" w:rsidRPr="00E0699A" w:rsidRDefault="00C861D7" w:rsidP="00C861D7">
      <w:pPr>
        <w:widowControl w:val="0"/>
        <w:autoSpaceDE w:val="0"/>
        <w:autoSpaceDN w:val="0"/>
        <w:adjustRightInd w:val="0"/>
        <w:ind w:left="709"/>
        <w:rPr>
          <w:rFonts w:asciiTheme="minorHAnsi" w:hAnsiTheme="minorHAnsi" w:cstheme="minorHAnsi"/>
          <w:lang w:val="ru-RU"/>
        </w:rPr>
      </w:pPr>
      <w:r w:rsidRPr="00E0699A">
        <w:rPr>
          <w:rFonts w:asciiTheme="minorHAnsi" w:hAnsiTheme="minorHAnsi" w:cstheme="minorHAnsi"/>
          <w:i/>
          <w:lang w:val="ru-RU"/>
        </w:rPr>
        <w:t>«Субъект персональных данных»</w:t>
      </w:r>
      <w:r w:rsidRPr="00E0699A">
        <w:rPr>
          <w:rFonts w:asciiTheme="minorHAnsi" w:hAnsiTheme="minorHAnsi" w:cstheme="minorHAnsi"/>
          <w:lang w:val="ru-RU"/>
        </w:rPr>
        <w:t xml:space="preserve"> – физическое лицо, к которому относятся персональные данные.</w:t>
      </w:r>
    </w:p>
    <w:p w14:paraId="4BA14A2C" w14:textId="77777777" w:rsidR="00C861D7" w:rsidRPr="00087108" w:rsidRDefault="00C861D7" w:rsidP="00C861D7">
      <w:pPr>
        <w:widowControl w:val="0"/>
        <w:autoSpaceDE w:val="0"/>
        <w:autoSpaceDN w:val="0"/>
        <w:adjustRightInd w:val="0"/>
        <w:ind w:left="709"/>
        <w:rPr>
          <w:rFonts w:asciiTheme="minorHAnsi" w:hAnsiTheme="minorHAnsi" w:cstheme="minorHAnsi"/>
          <w:lang w:val="ru-RU"/>
        </w:rPr>
      </w:pPr>
      <w:r w:rsidRPr="00087108">
        <w:rPr>
          <w:rFonts w:asciiTheme="minorHAnsi" w:hAnsiTheme="minorHAnsi" w:cstheme="minorHAnsi"/>
          <w:i/>
          <w:lang w:val="ru-RU"/>
        </w:rPr>
        <w:t>«Трансграничная передача персональных данных»</w:t>
      </w:r>
      <w:r w:rsidRPr="00087108">
        <w:rPr>
          <w:rFonts w:asciiTheme="minorHAnsi" w:hAnsiTheme="minorHAnsi" w:cstheme="minorHAnsi"/>
          <w:lang w:val="ru-RU"/>
        </w:rPr>
        <w:t xml:space="preserve"> – передача персональных данных на территорию иностранного государства иностранному оператору.</w:t>
      </w:r>
    </w:p>
    <w:p w14:paraId="05A759E5" w14:textId="77777777" w:rsidR="00C861D7" w:rsidRPr="00087108" w:rsidRDefault="00C861D7" w:rsidP="00C861D7">
      <w:pPr>
        <w:widowControl w:val="0"/>
        <w:autoSpaceDE w:val="0"/>
        <w:autoSpaceDN w:val="0"/>
        <w:adjustRightInd w:val="0"/>
        <w:ind w:left="709"/>
        <w:rPr>
          <w:rFonts w:asciiTheme="minorHAnsi" w:hAnsiTheme="minorHAnsi" w:cstheme="minorHAnsi"/>
          <w:lang w:val="ru-RU"/>
        </w:rPr>
      </w:pPr>
      <w:r w:rsidRPr="00087108">
        <w:rPr>
          <w:rFonts w:asciiTheme="minorHAnsi" w:hAnsiTheme="minorHAnsi" w:cstheme="minorHAnsi"/>
          <w:i/>
          <w:lang w:val="ru-RU"/>
        </w:rPr>
        <w:t>«Уничтожение персональных данных»</w:t>
      </w:r>
      <w:r w:rsidRPr="00087108">
        <w:rPr>
          <w:rFonts w:asciiTheme="minorHAnsi" w:hAnsiTheme="minorHAnsi" w:cstheme="minorHAnsi"/>
          <w:lang w:val="ru-RU"/>
        </w:rPr>
        <w:t xml:space="preserve"> – действия, в результате которых становится невозможным восстановить содержание персональных данных в ИСПДн и (или) в результате которых уничтожаются материальные носители персональных данных.</w:t>
      </w:r>
    </w:p>
    <w:p w14:paraId="00306CDA" w14:textId="77777777" w:rsidR="00C861D7" w:rsidRPr="00E0699A" w:rsidRDefault="00C861D7" w:rsidP="00C861D7">
      <w:pPr>
        <w:widowControl w:val="0"/>
        <w:autoSpaceDE w:val="0"/>
        <w:autoSpaceDN w:val="0"/>
        <w:adjustRightInd w:val="0"/>
        <w:ind w:left="709"/>
        <w:rPr>
          <w:rFonts w:asciiTheme="minorHAnsi" w:hAnsiTheme="minorHAnsi" w:cstheme="minorHAnsi"/>
          <w:lang w:val="ru-RU"/>
        </w:rPr>
      </w:pPr>
      <w:r w:rsidRPr="00E0699A">
        <w:rPr>
          <w:rFonts w:asciiTheme="minorHAnsi" w:hAnsiTheme="minorHAnsi" w:cstheme="minorHAnsi"/>
          <w:i/>
          <w:lang w:val="ru-RU"/>
        </w:rPr>
        <w:t xml:space="preserve">«Хранение персональных данных» </w:t>
      </w:r>
      <w:r w:rsidRPr="00E0699A">
        <w:rPr>
          <w:rFonts w:asciiTheme="minorHAnsi" w:hAnsiTheme="minorHAnsi" w:cstheme="minorHAnsi"/>
          <w:lang w:val="ru-RU"/>
        </w:rPr>
        <w:t>– процесс, предполагающий нахождение персональных данных в систематизированном виде в распоряжении Компании.</w:t>
      </w:r>
    </w:p>
    <w:p w14:paraId="5CCCA5AF" w14:textId="77777777" w:rsidR="00C861D7" w:rsidRPr="002062FB"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sidRPr="002062FB">
        <w:rPr>
          <w:rFonts w:asciiTheme="minorHAnsi" w:hAnsiTheme="minorHAnsi" w:cstheme="minorHAnsi"/>
          <w:b w:val="0"/>
          <w:szCs w:val="24"/>
        </w:rPr>
        <w:lastRenderedPageBreak/>
        <w:t>Субъектам персональных данных принадлежат следующие основные права:</w:t>
      </w:r>
    </w:p>
    <w:p w14:paraId="31FD1726" w14:textId="77777777" w:rsidR="00C861D7" w:rsidRPr="002062FB" w:rsidRDefault="00C861D7" w:rsidP="00C861D7">
      <w:pPr>
        <w:pStyle w:val="TextBody"/>
        <w:widowControl w:val="0"/>
        <w:numPr>
          <w:ilvl w:val="0"/>
          <w:numId w:val="15"/>
        </w:numPr>
        <w:tabs>
          <w:tab w:val="clear" w:pos="720"/>
        </w:tabs>
        <w:spacing w:after="0" w:line="240" w:lineRule="auto"/>
        <w:ind w:left="1276" w:hanging="567"/>
        <w:jc w:val="both"/>
        <w:rPr>
          <w:rFonts w:cstheme="minorHAnsi"/>
          <w:szCs w:val="24"/>
        </w:rPr>
      </w:pPr>
      <w:r w:rsidRPr="002062FB">
        <w:rPr>
          <w:rFonts w:cstheme="minorHAnsi"/>
          <w:szCs w:val="24"/>
        </w:rPr>
        <w:t>право на получение информации, касающейся обработки его Данных;</w:t>
      </w:r>
    </w:p>
    <w:p w14:paraId="556DD63C" w14:textId="77777777" w:rsidR="00C861D7" w:rsidRPr="002062FB" w:rsidRDefault="00C861D7" w:rsidP="00C861D7">
      <w:pPr>
        <w:pStyle w:val="TextBody"/>
        <w:widowControl w:val="0"/>
        <w:numPr>
          <w:ilvl w:val="0"/>
          <w:numId w:val="15"/>
        </w:numPr>
        <w:tabs>
          <w:tab w:val="clear" w:pos="720"/>
        </w:tabs>
        <w:spacing w:after="0" w:line="240" w:lineRule="auto"/>
        <w:ind w:left="1276" w:hanging="567"/>
        <w:jc w:val="both"/>
        <w:rPr>
          <w:rFonts w:cstheme="minorHAnsi"/>
          <w:szCs w:val="24"/>
        </w:rPr>
      </w:pPr>
      <w:r w:rsidRPr="002062FB">
        <w:rPr>
          <w:rFonts w:cstheme="minorHAnsi"/>
          <w:szCs w:val="24"/>
        </w:rPr>
        <w:t>право требовать уточнения Данных, их блокирования или уничтожения в случае, если они являются неполными, устаревшими, неточными, незаконно полученными или не являются необходимыми для заявленной цели обработки;</w:t>
      </w:r>
    </w:p>
    <w:p w14:paraId="71C095EF" w14:textId="77777777" w:rsidR="00C861D7" w:rsidRPr="002062FB" w:rsidRDefault="00C861D7" w:rsidP="00C861D7">
      <w:pPr>
        <w:pStyle w:val="TextBody"/>
        <w:widowControl w:val="0"/>
        <w:numPr>
          <w:ilvl w:val="0"/>
          <w:numId w:val="15"/>
        </w:numPr>
        <w:tabs>
          <w:tab w:val="clear" w:pos="720"/>
        </w:tabs>
        <w:spacing w:after="0" w:line="240" w:lineRule="auto"/>
        <w:ind w:left="1276" w:hanging="567"/>
        <w:jc w:val="both"/>
        <w:rPr>
          <w:rFonts w:cstheme="minorHAnsi"/>
          <w:szCs w:val="24"/>
        </w:rPr>
      </w:pPr>
      <w:r w:rsidRPr="002062FB">
        <w:rPr>
          <w:rFonts w:cstheme="minorHAnsi"/>
          <w:szCs w:val="24"/>
        </w:rPr>
        <w:t>право на обжалование действий (бездействия) Компании в органах власти, в том числе в судебном порядке;</w:t>
      </w:r>
    </w:p>
    <w:p w14:paraId="0444DF60" w14:textId="77777777" w:rsidR="00C861D7" w:rsidRPr="002062FB" w:rsidRDefault="00C861D7" w:rsidP="00C861D7">
      <w:pPr>
        <w:pStyle w:val="TextBody"/>
        <w:widowControl w:val="0"/>
        <w:numPr>
          <w:ilvl w:val="0"/>
          <w:numId w:val="15"/>
        </w:numPr>
        <w:tabs>
          <w:tab w:val="clear" w:pos="720"/>
        </w:tabs>
        <w:spacing w:after="0" w:line="240" w:lineRule="auto"/>
        <w:ind w:left="1276" w:hanging="567"/>
        <w:jc w:val="both"/>
        <w:rPr>
          <w:rFonts w:cstheme="minorHAnsi"/>
          <w:szCs w:val="24"/>
        </w:rPr>
      </w:pPr>
      <w:r w:rsidRPr="002062FB">
        <w:rPr>
          <w:rFonts w:cstheme="minorHAnsi"/>
          <w:szCs w:val="24"/>
        </w:rPr>
        <w:t>право на защиту прав и законных интересов, в том числе на возмещение убытков и (или) компенсацию морального вреда в судебном порядке либо согласно иной процедуре, предусмотренной применимым законодательством;</w:t>
      </w:r>
    </w:p>
    <w:p w14:paraId="613A0891" w14:textId="77777777" w:rsidR="00C861D7" w:rsidRPr="002062FB" w:rsidRDefault="00C861D7" w:rsidP="00C861D7">
      <w:pPr>
        <w:pStyle w:val="TextBody"/>
        <w:widowControl w:val="0"/>
        <w:numPr>
          <w:ilvl w:val="0"/>
          <w:numId w:val="15"/>
        </w:numPr>
        <w:tabs>
          <w:tab w:val="clear" w:pos="720"/>
        </w:tabs>
        <w:spacing w:after="0" w:line="240" w:lineRule="auto"/>
        <w:ind w:left="1276" w:hanging="567"/>
        <w:jc w:val="both"/>
        <w:rPr>
          <w:rFonts w:cstheme="minorHAnsi"/>
          <w:szCs w:val="24"/>
        </w:rPr>
      </w:pPr>
      <w:r w:rsidRPr="002062FB">
        <w:rPr>
          <w:rFonts w:cstheme="minorHAnsi"/>
          <w:szCs w:val="24"/>
        </w:rPr>
        <w:t>право требовать прекращения обработки персональных данных в установленных законом случаях;</w:t>
      </w:r>
    </w:p>
    <w:p w14:paraId="0A678057" w14:textId="77777777" w:rsidR="00C861D7" w:rsidRPr="002062FB" w:rsidRDefault="00C861D7" w:rsidP="00C861D7">
      <w:pPr>
        <w:pStyle w:val="TextBody"/>
        <w:widowControl w:val="0"/>
        <w:numPr>
          <w:ilvl w:val="0"/>
          <w:numId w:val="15"/>
        </w:numPr>
        <w:tabs>
          <w:tab w:val="clear" w:pos="720"/>
        </w:tabs>
        <w:spacing w:after="0" w:line="240" w:lineRule="auto"/>
        <w:ind w:left="1276" w:hanging="567"/>
        <w:jc w:val="both"/>
        <w:rPr>
          <w:rFonts w:cstheme="minorHAnsi"/>
          <w:szCs w:val="24"/>
        </w:rPr>
      </w:pPr>
      <w:r w:rsidRPr="002062FB">
        <w:rPr>
          <w:rFonts w:cstheme="minorHAnsi"/>
          <w:szCs w:val="24"/>
        </w:rPr>
        <w:t>иные права, установленные применимым законодательством.</w:t>
      </w:r>
    </w:p>
    <w:p w14:paraId="3FB33F08" w14:textId="77777777" w:rsidR="00C861D7" w:rsidRPr="002062FB" w:rsidRDefault="00C861D7" w:rsidP="00C861D7">
      <w:pPr>
        <w:pStyle w:val="TextBody"/>
        <w:widowControl w:val="0"/>
        <w:spacing w:after="0" w:line="240" w:lineRule="auto"/>
        <w:ind w:left="709" w:hanging="709"/>
        <w:jc w:val="both"/>
        <w:rPr>
          <w:rFonts w:cstheme="minorHAnsi"/>
          <w:szCs w:val="24"/>
        </w:rPr>
      </w:pPr>
    </w:p>
    <w:p w14:paraId="5A85DCF0" w14:textId="77777777" w:rsidR="00C861D7" w:rsidRPr="002062FB"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sidRPr="002062FB">
        <w:rPr>
          <w:rFonts w:asciiTheme="minorHAnsi" w:hAnsiTheme="minorHAnsi" w:cstheme="minorHAnsi"/>
          <w:b w:val="0"/>
          <w:szCs w:val="24"/>
        </w:rPr>
        <w:t>Компания, как оператор Данных, вправе обрабатывать Данные только в случаях, для достижения целей и с соблюдением иных условий, установленных Законом.</w:t>
      </w:r>
    </w:p>
    <w:p w14:paraId="5C79C485" w14:textId="77777777" w:rsidR="00C861D7" w:rsidRPr="0073028B" w:rsidRDefault="00C861D7" w:rsidP="00C861D7">
      <w:pPr>
        <w:pStyle w:val="TEXTheadinglang2"/>
        <w:keepNext w:val="0"/>
        <w:widowControl w:val="0"/>
        <w:numPr>
          <w:ilvl w:val="0"/>
          <w:numId w:val="0"/>
        </w:numPr>
        <w:ind w:left="709"/>
        <w:rPr>
          <w:rFonts w:asciiTheme="minorHAnsi" w:hAnsiTheme="minorHAnsi" w:cstheme="minorHAnsi"/>
          <w:b w:val="0"/>
          <w:szCs w:val="24"/>
        </w:rPr>
      </w:pPr>
    </w:p>
    <w:p w14:paraId="4674FA48" w14:textId="77777777" w:rsidR="00C861D7" w:rsidRPr="002062FB"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sidRPr="002062FB">
        <w:rPr>
          <w:rFonts w:asciiTheme="minorHAnsi" w:hAnsiTheme="minorHAnsi" w:cstheme="minorHAnsi"/>
          <w:b w:val="0"/>
          <w:szCs w:val="24"/>
        </w:rPr>
        <w:t>На Компанию возложены следующие основные обязанности:</w:t>
      </w:r>
    </w:p>
    <w:p w14:paraId="10B27F70" w14:textId="59ADE4B4" w:rsidR="00C861D7" w:rsidRPr="002062FB" w:rsidRDefault="00C861D7" w:rsidP="00C861D7">
      <w:pPr>
        <w:pStyle w:val="TextBody"/>
        <w:widowControl w:val="0"/>
        <w:numPr>
          <w:ilvl w:val="0"/>
          <w:numId w:val="16"/>
        </w:numPr>
        <w:tabs>
          <w:tab w:val="clear" w:pos="720"/>
        </w:tabs>
        <w:spacing w:after="0" w:line="240" w:lineRule="auto"/>
        <w:ind w:left="1276" w:hanging="567"/>
        <w:jc w:val="both"/>
        <w:rPr>
          <w:rFonts w:cstheme="minorHAnsi"/>
          <w:szCs w:val="24"/>
        </w:rPr>
      </w:pPr>
      <w:r w:rsidRPr="002062FB">
        <w:rPr>
          <w:rFonts w:cstheme="minorHAnsi"/>
          <w:szCs w:val="24"/>
        </w:rPr>
        <w:t>предоставить субъекту персональных данных по его просьбе информацию, предусмотренную ч. 7 ст. 14 Закона</w:t>
      </w:r>
      <w:r w:rsidR="00230BDB">
        <w:rPr>
          <w:rFonts w:cstheme="minorHAnsi"/>
          <w:szCs w:val="24"/>
        </w:rPr>
        <w:t xml:space="preserve">, </w:t>
      </w:r>
      <w:r w:rsidR="00230BDB" w:rsidRPr="002062FB">
        <w:rPr>
          <w:rFonts w:cstheme="minorHAnsi"/>
          <w:szCs w:val="24"/>
        </w:rPr>
        <w:t>при сборе Данных</w:t>
      </w:r>
      <w:r w:rsidRPr="002062FB">
        <w:rPr>
          <w:rFonts w:cstheme="minorHAnsi"/>
          <w:szCs w:val="24"/>
        </w:rPr>
        <w:t>;</w:t>
      </w:r>
    </w:p>
    <w:p w14:paraId="2ACFB904" w14:textId="05331D9A" w:rsidR="00C861D7" w:rsidRPr="00087108" w:rsidRDefault="00C861D7" w:rsidP="00C861D7">
      <w:pPr>
        <w:widowControl w:val="0"/>
        <w:numPr>
          <w:ilvl w:val="0"/>
          <w:numId w:val="16"/>
        </w:numPr>
        <w:tabs>
          <w:tab w:val="clear" w:pos="720"/>
        </w:tabs>
        <w:autoSpaceDE w:val="0"/>
        <w:autoSpaceDN w:val="0"/>
        <w:adjustRightInd w:val="0"/>
        <w:ind w:left="1276" w:hanging="567"/>
        <w:rPr>
          <w:rFonts w:asciiTheme="minorHAnsi" w:hAnsiTheme="minorHAnsi" w:cstheme="minorHAnsi"/>
          <w:lang w:val="ru-RU"/>
        </w:rPr>
      </w:pPr>
      <w:r w:rsidRPr="00087108">
        <w:rPr>
          <w:rFonts w:asciiTheme="minorHAnsi" w:hAnsiTheme="minorHAnsi" w:cstheme="minorHAnsi"/>
          <w:lang w:val="ru-RU"/>
        </w:rPr>
        <w:t>разъяснить субъекту персональных данных юридические последствия отказа от предоставления его Данных</w:t>
      </w:r>
      <w:r w:rsidR="00230BDB">
        <w:rPr>
          <w:rFonts w:asciiTheme="minorHAnsi" w:hAnsiTheme="minorHAnsi" w:cstheme="minorHAnsi"/>
          <w:lang w:val="ru-RU"/>
        </w:rPr>
        <w:t xml:space="preserve">, </w:t>
      </w:r>
      <w:r w:rsidR="00230BDB" w:rsidRPr="00087108">
        <w:rPr>
          <w:rFonts w:asciiTheme="minorHAnsi" w:hAnsiTheme="minorHAnsi" w:cstheme="minorHAnsi"/>
          <w:lang w:val="ru-RU"/>
        </w:rPr>
        <w:t>если предоставление Данных является обязательным в соответствии с законодательством</w:t>
      </w:r>
      <w:r w:rsidRPr="00087108">
        <w:rPr>
          <w:rFonts w:asciiTheme="minorHAnsi" w:hAnsiTheme="minorHAnsi" w:cstheme="minorHAnsi"/>
          <w:lang w:val="ru-RU"/>
        </w:rPr>
        <w:t>;</w:t>
      </w:r>
    </w:p>
    <w:p w14:paraId="7DF9934F" w14:textId="150344E3" w:rsidR="00C861D7" w:rsidRPr="00087108" w:rsidRDefault="00C861D7" w:rsidP="00C861D7">
      <w:pPr>
        <w:widowControl w:val="0"/>
        <w:numPr>
          <w:ilvl w:val="0"/>
          <w:numId w:val="16"/>
        </w:numPr>
        <w:tabs>
          <w:tab w:val="clear" w:pos="720"/>
        </w:tabs>
        <w:autoSpaceDE w:val="0"/>
        <w:autoSpaceDN w:val="0"/>
        <w:adjustRightInd w:val="0"/>
        <w:ind w:left="1276" w:hanging="567"/>
        <w:rPr>
          <w:rFonts w:asciiTheme="minorHAnsi" w:hAnsiTheme="minorHAnsi" w:cstheme="minorHAnsi"/>
          <w:lang w:val="ru-RU"/>
        </w:rPr>
      </w:pPr>
      <w:r w:rsidRPr="00087108">
        <w:rPr>
          <w:rFonts w:asciiTheme="minorHAnsi" w:hAnsiTheme="minorHAnsi" w:cstheme="minorHAnsi"/>
          <w:lang w:val="ru-RU"/>
        </w:rPr>
        <w:t>принимать меры, необходимые и достаточные для обеспечения выполнения обязанностей, предусмотренных Законом и принятыми в соответствии с ним нормативными правовыми актами;</w:t>
      </w:r>
    </w:p>
    <w:p w14:paraId="6A953B20" w14:textId="397664D3" w:rsidR="00C861D7" w:rsidRPr="00087108" w:rsidRDefault="00C861D7" w:rsidP="00C861D7">
      <w:pPr>
        <w:widowControl w:val="0"/>
        <w:numPr>
          <w:ilvl w:val="0"/>
          <w:numId w:val="16"/>
        </w:numPr>
        <w:tabs>
          <w:tab w:val="clear" w:pos="720"/>
        </w:tabs>
        <w:autoSpaceDE w:val="0"/>
        <w:autoSpaceDN w:val="0"/>
        <w:adjustRightInd w:val="0"/>
        <w:ind w:left="1276" w:hanging="567"/>
        <w:rPr>
          <w:rFonts w:asciiTheme="minorHAnsi" w:hAnsiTheme="minorHAnsi" w:cstheme="minorHAnsi"/>
          <w:lang w:val="ru-RU"/>
        </w:rPr>
      </w:pPr>
      <w:r w:rsidRPr="00087108">
        <w:rPr>
          <w:rFonts w:asciiTheme="minorHAnsi" w:hAnsiTheme="minorHAnsi" w:cstheme="minorHAnsi"/>
          <w:lang w:val="ru-RU"/>
        </w:rPr>
        <w:t>опубликовать настоящую Политику, сведения о реализуемых требованиях к защите персональных данных на страницах Сайтов, с использованием которых осуществляется сбор персональных данных, а также обеспечить возможность доступа к указанному документу;</w:t>
      </w:r>
    </w:p>
    <w:p w14:paraId="7A0A3D86" w14:textId="332DEE7C" w:rsidR="00C861D7" w:rsidRPr="00087108" w:rsidRDefault="00C861D7" w:rsidP="00C861D7">
      <w:pPr>
        <w:widowControl w:val="0"/>
        <w:numPr>
          <w:ilvl w:val="0"/>
          <w:numId w:val="16"/>
        </w:numPr>
        <w:tabs>
          <w:tab w:val="clear" w:pos="720"/>
        </w:tabs>
        <w:ind w:left="1276" w:hanging="567"/>
        <w:rPr>
          <w:rFonts w:asciiTheme="minorHAnsi" w:hAnsiTheme="minorHAnsi" w:cstheme="minorHAnsi"/>
          <w:lang w:val="ru-RU"/>
        </w:rPr>
      </w:pPr>
      <w:r w:rsidRPr="00087108">
        <w:rPr>
          <w:rFonts w:asciiTheme="minorHAnsi" w:hAnsiTheme="minorHAnsi" w:cstheme="minorHAnsi"/>
          <w:lang w:val="ru-RU"/>
        </w:rPr>
        <w:t>при обработке персональных данных принимать необходимые правовые, организационные и технические меры или обеспечивать их принятие для защиты Данных от неправомерного или случайного доступа к ним, уничтожения, изменения, блокирования, копирования, предоставления, распространения Данных, а также от иных неправомерных действий в отношении Данных;</w:t>
      </w:r>
    </w:p>
    <w:p w14:paraId="75E72407" w14:textId="0422DC0C" w:rsidR="00C861D7" w:rsidRPr="00087108" w:rsidRDefault="00C861D7" w:rsidP="00C861D7">
      <w:pPr>
        <w:widowControl w:val="0"/>
        <w:numPr>
          <w:ilvl w:val="0"/>
          <w:numId w:val="16"/>
        </w:numPr>
        <w:tabs>
          <w:tab w:val="clear" w:pos="720"/>
        </w:tabs>
        <w:ind w:left="1276" w:hanging="567"/>
        <w:rPr>
          <w:rFonts w:asciiTheme="minorHAnsi" w:hAnsiTheme="minorHAnsi" w:cstheme="minorHAnsi"/>
          <w:lang w:val="ru-RU"/>
        </w:rPr>
      </w:pPr>
      <w:r w:rsidRPr="00087108">
        <w:rPr>
          <w:rFonts w:asciiTheme="minorHAnsi" w:hAnsiTheme="minorHAnsi" w:cstheme="minorHAnsi"/>
          <w:lang w:val="ru-RU"/>
        </w:rPr>
        <w:t>уведомлять Роскомнадзор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в порядке, установленном Законом и локальными нормативными актами Компании;</w:t>
      </w:r>
    </w:p>
    <w:p w14:paraId="3F5E258B" w14:textId="48607966" w:rsidR="00C861D7" w:rsidRPr="00087108" w:rsidRDefault="00C861D7" w:rsidP="00C861D7">
      <w:pPr>
        <w:widowControl w:val="0"/>
        <w:numPr>
          <w:ilvl w:val="0"/>
          <w:numId w:val="16"/>
        </w:numPr>
        <w:tabs>
          <w:tab w:val="clear" w:pos="720"/>
        </w:tabs>
        <w:autoSpaceDE w:val="0"/>
        <w:autoSpaceDN w:val="0"/>
        <w:adjustRightInd w:val="0"/>
        <w:ind w:left="1276" w:hanging="567"/>
        <w:rPr>
          <w:rFonts w:asciiTheme="minorHAnsi" w:hAnsiTheme="minorHAnsi" w:cstheme="minorHAnsi"/>
          <w:lang w:val="ru-RU"/>
        </w:rPr>
      </w:pPr>
      <w:r w:rsidRPr="00087108">
        <w:rPr>
          <w:rFonts w:asciiTheme="minorHAnsi" w:hAnsiTheme="minorHAnsi" w:cstheme="minorHAnsi"/>
          <w:lang w:val="ru-RU"/>
        </w:rPr>
        <w:t>отвечать на обращения субъектов персональных данных и запросы Роскомнадзора и предоставлять им информацию, касающуюся обработки Данных, в установленном Законом порядке;</w:t>
      </w:r>
    </w:p>
    <w:p w14:paraId="19D308DC" w14:textId="381E0B02" w:rsidR="00C861D7" w:rsidRPr="002062FB" w:rsidRDefault="00C861D7" w:rsidP="00C861D7">
      <w:pPr>
        <w:pStyle w:val="TextBody"/>
        <w:widowControl w:val="0"/>
        <w:numPr>
          <w:ilvl w:val="0"/>
          <w:numId w:val="16"/>
        </w:numPr>
        <w:tabs>
          <w:tab w:val="clear" w:pos="720"/>
        </w:tabs>
        <w:spacing w:after="0" w:line="240" w:lineRule="auto"/>
        <w:ind w:left="1276" w:hanging="567"/>
        <w:jc w:val="both"/>
        <w:rPr>
          <w:rFonts w:cstheme="minorHAnsi"/>
          <w:szCs w:val="24"/>
        </w:rPr>
      </w:pPr>
      <w:r w:rsidRPr="002062FB">
        <w:rPr>
          <w:rFonts w:cstheme="minorHAnsi"/>
          <w:szCs w:val="24"/>
        </w:rPr>
        <w:t>устранять нарушения законодательства, допущенные при обработке Данных, уточнять, блокировать и уничтожать Данные (или обеспечивать выполнение этих действий лицом, действующим по поручению Компании);</w:t>
      </w:r>
    </w:p>
    <w:p w14:paraId="50079EB6" w14:textId="7399141B" w:rsidR="00C861D7" w:rsidRPr="002062FB" w:rsidRDefault="00C861D7" w:rsidP="00C861D7">
      <w:pPr>
        <w:pStyle w:val="TextBody"/>
        <w:widowControl w:val="0"/>
        <w:numPr>
          <w:ilvl w:val="0"/>
          <w:numId w:val="16"/>
        </w:numPr>
        <w:tabs>
          <w:tab w:val="clear" w:pos="720"/>
        </w:tabs>
        <w:spacing w:after="0" w:line="240" w:lineRule="auto"/>
        <w:ind w:left="1276" w:hanging="567"/>
        <w:jc w:val="both"/>
        <w:rPr>
          <w:rFonts w:cstheme="minorHAnsi"/>
          <w:szCs w:val="24"/>
        </w:rPr>
      </w:pPr>
      <w:r w:rsidRPr="002062FB">
        <w:rPr>
          <w:rFonts w:cstheme="minorHAnsi"/>
          <w:szCs w:val="24"/>
        </w:rPr>
        <w:t>до начала обработки персональных данных уведомить Роскомнадзор о своем намерении осуществлять обработку персональных данных за исключением случаев, установленных законом;</w:t>
      </w:r>
    </w:p>
    <w:p w14:paraId="4F608E33" w14:textId="52A53B7B" w:rsidR="00C861D7" w:rsidRPr="002062FB" w:rsidRDefault="00C861D7" w:rsidP="00C861D7">
      <w:pPr>
        <w:pStyle w:val="TextBody"/>
        <w:widowControl w:val="0"/>
        <w:numPr>
          <w:ilvl w:val="0"/>
          <w:numId w:val="16"/>
        </w:numPr>
        <w:tabs>
          <w:tab w:val="clear" w:pos="720"/>
        </w:tabs>
        <w:spacing w:after="0" w:line="240" w:lineRule="auto"/>
        <w:ind w:left="1276" w:hanging="567"/>
        <w:jc w:val="both"/>
        <w:rPr>
          <w:rFonts w:cstheme="minorHAnsi"/>
          <w:szCs w:val="24"/>
        </w:rPr>
      </w:pPr>
      <w:r w:rsidRPr="002062FB">
        <w:rPr>
          <w:rFonts w:cstheme="minorHAnsi"/>
          <w:szCs w:val="24"/>
        </w:rPr>
        <w:t>назначить Ответственного за организацию обработки персональных данных;</w:t>
      </w:r>
    </w:p>
    <w:p w14:paraId="463C0B73" w14:textId="764FB9BA" w:rsidR="00C861D7" w:rsidRPr="002062FB" w:rsidRDefault="00786AF0" w:rsidP="00C861D7">
      <w:pPr>
        <w:pStyle w:val="TextBody"/>
        <w:widowControl w:val="0"/>
        <w:numPr>
          <w:ilvl w:val="0"/>
          <w:numId w:val="16"/>
        </w:numPr>
        <w:tabs>
          <w:tab w:val="clear" w:pos="720"/>
        </w:tabs>
        <w:spacing w:after="0" w:line="240" w:lineRule="auto"/>
        <w:ind w:left="1276" w:hanging="567"/>
        <w:jc w:val="both"/>
        <w:rPr>
          <w:rFonts w:cstheme="minorHAnsi"/>
          <w:szCs w:val="24"/>
        </w:rPr>
      </w:pPr>
      <w:r>
        <w:rPr>
          <w:rFonts w:cstheme="minorHAnsi"/>
          <w:szCs w:val="24"/>
        </w:rPr>
        <w:t>выполнять</w:t>
      </w:r>
      <w:r w:rsidR="00C861D7" w:rsidRPr="002062FB">
        <w:rPr>
          <w:rFonts w:cstheme="minorHAnsi"/>
          <w:szCs w:val="24"/>
        </w:rPr>
        <w:t xml:space="preserve"> иные предусмотренные законодательством обязанности в связи с обработкой Данных.</w:t>
      </w:r>
    </w:p>
    <w:p w14:paraId="08901B37" w14:textId="77777777" w:rsidR="00C861D7" w:rsidRPr="002062FB" w:rsidRDefault="00C861D7" w:rsidP="00C861D7">
      <w:pPr>
        <w:pStyle w:val="TextBody"/>
        <w:widowControl w:val="0"/>
        <w:spacing w:after="0" w:line="240" w:lineRule="auto"/>
        <w:ind w:left="709" w:hanging="709"/>
        <w:jc w:val="both"/>
        <w:rPr>
          <w:rFonts w:cstheme="minorHAnsi"/>
          <w:szCs w:val="24"/>
        </w:rPr>
      </w:pPr>
    </w:p>
    <w:p w14:paraId="1B70B7B1" w14:textId="77777777" w:rsidR="00C861D7" w:rsidRPr="007B61D5" w:rsidRDefault="00C861D7" w:rsidP="00C861D7">
      <w:pPr>
        <w:pStyle w:val="TEXTheadinglang1"/>
        <w:keepNext w:val="0"/>
        <w:widowControl w:val="0"/>
        <w:tabs>
          <w:tab w:val="clear" w:pos="1298"/>
        </w:tabs>
        <w:ind w:left="709" w:hanging="709"/>
        <w:rPr>
          <w:rFonts w:asciiTheme="minorHAnsi" w:hAnsiTheme="minorHAnsi" w:cstheme="minorHAnsi"/>
          <w:szCs w:val="24"/>
        </w:rPr>
      </w:pPr>
      <w:r w:rsidRPr="007B61D5">
        <w:rPr>
          <w:rFonts w:asciiTheme="minorHAnsi" w:hAnsiTheme="minorHAnsi" w:cstheme="minorHAnsi"/>
          <w:szCs w:val="24"/>
        </w:rPr>
        <w:t>Цели сбора Данных</w:t>
      </w:r>
    </w:p>
    <w:p w14:paraId="4E43C94E" w14:textId="77777777" w:rsidR="00C861D7" w:rsidRPr="002062FB" w:rsidRDefault="00C861D7" w:rsidP="00C861D7">
      <w:pPr>
        <w:pStyle w:val="TextBody"/>
        <w:widowControl w:val="0"/>
        <w:spacing w:after="0" w:line="240" w:lineRule="auto"/>
        <w:ind w:left="709" w:hanging="709"/>
        <w:jc w:val="both"/>
        <w:rPr>
          <w:rFonts w:cstheme="minorHAnsi"/>
          <w:szCs w:val="24"/>
        </w:rPr>
      </w:pPr>
    </w:p>
    <w:p w14:paraId="198EA488" w14:textId="77777777" w:rsidR="00C861D7" w:rsidRPr="002A4A22"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sidRPr="002A4A22">
        <w:rPr>
          <w:rFonts w:asciiTheme="minorHAnsi" w:hAnsiTheme="minorHAnsi" w:cstheme="minorHAnsi"/>
          <w:b w:val="0"/>
          <w:szCs w:val="24"/>
        </w:rPr>
        <w:t>Обработка Данных должна ограничиваться достижением конкретных, заранее определенных и законных целей. Не допускается обработка Данных, несовместимая с целями сбора персональных данных.</w:t>
      </w:r>
    </w:p>
    <w:p w14:paraId="104ABE2A" w14:textId="77777777" w:rsidR="00C861D7" w:rsidRPr="002A4A22" w:rsidRDefault="00C861D7" w:rsidP="00C861D7">
      <w:pPr>
        <w:pStyle w:val="TEXTheadinglang2"/>
        <w:keepNext w:val="0"/>
        <w:widowControl w:val="0"/>
        <w:numPr>
          <w:ilvl w:val="0"/>
          <w:numId w:val="0"/>
        </w:numPr>
        <w:ind w:left="709"/>
        <w:rPr>
          <w:rFonts w:asciiTheme="minorHAnsi" w:hAnsiTheme="minorHAnsi" w:cstheme="minorHAnsi"/>
          <w:b w:val="0"/>
          <w:szCs w:val="24"/>
        </w:rPr>
      </w:pPr>
    </w:p>
    <w:p w14:paraId="1E6E130C" w14:textId="77777777" w:rsidR="00C861D7" w:rsidRPr="002A4A22"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sidRPr="002A4A22">
        <w:rPr>
          <w:rFonts w:asciiTheme="minorHAnsi" w:hAnsiTheme="minorHAnsi" w:cstheme="minorHAnsi"/>
          <w:b w:val="0"/>
          <w:szCs w:val="24"/>
        </w:rPr>
        <w:t>Компания обрабатывает Данные для достижения целей, указанных в п.4.3 настоящей Политики.</w:t>
      </w:r>
    </w:p>
    <w:p w14:paraId="7FDD7944" w14:textId="77777777" w:rsidR="00C861D7" w:rsidRPr="002A4A22" w:rsidRDefault="00C861D7" w:rsidP="00C861D7">
      <w:pPr>
        <w:pStyle w:val="TextBody"/>
        <w:widowControl w:val="0"/>
        <w:spacing w:after="0" w:line="240" w:lineRule="auto"/>
        <w:ind w:left="709" w:hanging="709"/>
        <w:jc w:val="both"/>
        <w:rPr>
          <w:rFonts w:cstheme="minorHAnsi"/>
          <w:szCs w:val="24"/>
        </w:rPr>
      </w:pPr>
    </w:p>
    <w:p w14:paraId="6E821199" w14:textId="77777777" w:rsidR="00C861D7" w:rsidRPr="002A4A22" w:rsidRDefault="00C861D7" w:rsidP="00C861D7">
      <w:pPr>
        <w:pStyle w:val="TEXTheadinglang1"/>
        <w:keepNext w:val="0"/>
        <w:widowControl w:val="0"/>
        <w:tabs>
          <w:tab w:val="clear" w:pos="1298"/>
        </w:tabs>
        <w:ind w:left="709" w:hanging="709"/>
        <w:rPr>
          <w:rFonts w:asciiTheme="minorHAnsi" w:hAnsiTheme="minorHAnsi" w:cstheme="minorHAnsi"/>
          <w:szCs w:val="24"/>
        </w:rPr>
      </w:pPr>
      <w:r w:rsidRPr="002A4A22">
        <w:rPr>
          <w:rFonts w:asciiTheme="minorHAnsi" w:hAnsiTheme="minorHAnsi" w:cstheme="minorHAnsi"/>
          <w:szCs w:val="24"/>
        </w:rPr>
        <w:t xml:space="preserve">Правовые основания обработки Данных </w:t>
      </w:r>
    </w:p>
    <w:p w14:paraId="0EEA0A01" w14:textId="77777777" w:rsidR="00C861D7" w:rsidRPr="002A4A22" w:rsidRDefault="00C861D7" w:rsidP="00C861D7">
      <w:pPr>
        <w:pStyle w:val="TextBody"/>
        <w:widowControl w:val="0"/>
        <w:spacing w:after="0" w:line="240" w:lineRule="auto"/>
        <w:ind w:left="709" w:hanging="709"/>
        <w:jc w:val="both"/>
        <w:rPr>
          <w:rFonts w:cstheme="minorHAnsi"/>
          <w:szCs w:val="24"/>
        </w:rPr>
      </w:pPr>
    </w:p>
    <w:p w14:paraId="438E7FBC" w14:textId="77777777" w:rsidR="00C861D7" w:rsidRPr="002A4A22"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sidRPr="002A4A22">
        <w:rPr>
          <w:rFonts w:asciiTheme="minorHAnsi" w:hAnsiTheme="minorHAnsi" w:cstheme="minorHAnsi"/>
          <w:b w:val="0"/>
          <w:szCs w:val="24"/>
        </w:rPr>
        <w:t>Правовым основанием обработки персональных данных является совокупность правовых актов, во исполнение которых и в соответствии с которыми оператор осуществляет обработку персональных данных.</w:t>
      </w:r>
    </w:p>
    <w:p w14:paraId="4CC7320D" w14:textId="77777777" w:rsidR="00C861D7" w:rsidRPr="002A4A22" w:rsidRDefault="00C861D7" w:rsidP="00C861D7">
      <w:pPr>
        <w:pStyle w:val="TEXTheadinglang2"/>
        <w:keepNext w:val="0"/>
        <w:widowControl w:val="0"/>
        <w:numPr>
          <w:ilvl w:val="0"/>
          <w:numId w:val="0"/>
        </w:numPr>
        <w:ind w:left="709"/>
        <w:rPr>
          <w:rFonts w:asciiTheme="minorHAnsi" w:hAnsiTheme="minorHAnsi" w:cstheme="minorHAnsi"/>
          <w:b w:val="0"/>
          <w:szCs w:val="24"/>
        </w:rPr>
      </w:pPr>
    </w:p>
    <w:p w14:paraId="10D80600" w14:textId="77777777" w:rsidR="00C861D7" w:rsidRPr="002A4A22"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sidRPr="002A4A22">
        <w:rPr>
          <w:rFonts w:asciiTheme="minorHAnsi" w:hAnsiTheme="minorHAnsi" w:cstheme="minorHAnsi"/>
          <w:b w:val="0"/>
          <w:szCs w:val="24"/>
        </w:rPr>
        <w:t>Правовые основания обработки Данных указаны в п.4.3 настоящей Политики.</w:t>
      </w:r>
    </w:p>
    <w:p w14:paraId="4A6AE958" w14:textId="77777777" w:rsidR="00C861D7" w:rsidRPr="007B61D5" w:rsidRDefault="00C861D7" w:rsidP="00C861D7">
      <w:pPr>
        <w:widowControl w:val="0"/>
        <w:ind w:left="709" w:hanging="709"/>
        <w:rPr>
          <w:rFonts w:asciiTheme="minorHAnsi" w:hAnsiTheme="minorHAnsi" w:cstheme="minorHAnsi"/>
          <w:lang w:val="ru-RU"/>
        </w:rPr>
      </w:pPr>
    </w:p>
    <w:p w14:paraId="0286A96B" w14:textId="77777777" w:rsidR="00C861D7" w:rsidRPr="007B61D5" w:rsidRDefault="00C861D7" w:rsidP="00C861D7">
      <w:pPr>
        <w:pStyle w:val="TEXTheadinglang1"/>
        <w:keepNext w:val="0"/>
        <w:widowControl w:val="0"/>
        <w:tabs>
          <w:tab w:val="clear" w:pos="1298"/>
        </w:tabs>
        <w:ind w:left="709" w:hanging="709"/>
        <w:rPr>
          <w:rFonts w:asciiTheme="minorHAnsi" w:hAnsiTheme="minorHAnsi" w:cstheme="minorHAnsi"/>
          <w:szCs w:val="24"/>
        </w:rPr>
      </w:pPr>
      <w:r w:rsidRPr="007B61D5">
        <w:rPr>
          <w:rFonts w:asciiTheme="minorHAnsi" w:hAnsiTheme="minorHAnsi" w:cstheme="minorHAnsi"/>
          <w:szCs w:val="24"/>
        </w:rPr>
        <w:t xml:space="preserve">Объем и категории обрабатываемых Данных, категории субъектов Данных </w:t>
      </w:r>
    </w:p>
    <w:p w14:paraId="031E1630" w14:textId="77777777" w:rsidR="00C861D7" w:rsidRPr="002062FB" w:rsidRDefault="00C861D7" w:rsidP="00C861D7">
      <w:pPr>
        <w:pStyle w:val="TextBody"/>
        <w:widowControl w:val="0"/>
        <w:spacing w:after="0" w:line="240" w:lineRule="auto"/>
        <w:ind w:left="709" w:hanging="709"/>
        <w:jc w:val="both"/>
        <w:rPr>
          <w:rFonts w:cstheme="minorHAnsi"/>
          <w:szCs w:val="24"/>
        </w:rPr>
      </w:pPr>
    </w:p>
    <w:p w14:paraId="3445D847" w14:textId="77777777" w:rsidR="00C861D7" w:rsidRPr="002062FB"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sidRPr="002062FB">
        <w:rPr>
          <w:rFonts w:asciiTheme="minorHAnsi" w:hAnsiTheme="minorHAnsi" w:cstheme="minorHAnsi"/>
          <w:b w:val="0"/>
          <w:szCs w:val="24"/>
        </w:rPr>
        <w:t>Содержание и объем обрабатываемых Данных должны соответствовать заявленным целям обработки. Обрабатываемые Данные не должны быть избыточными по отношению к заявленным целям их обработки.</w:t>
      </w:r>
    </w:p>
    <w:p w14:paraId="7686E60A" w14:textId="77777777" w:rsidR="00C861D7" w:rsidRPr="002062FB" w:rsidRDefault="00C861D7" w:rsidP="00C861D7">
      <w:pPr>
        <w:pStyle w:val="TEXTheadinglang2"/>
        <w:keepNext w:val="0"/>
        <w:widowControl w:val="0"/>
        <w:numPr>
          <w:ilvl w:val="0"/>
          <w:numId w:val="0"/>
        </w:numPr>
        <w:ind w:left="709"/>
        <w:rPr>
          <w:rFonts w:asciiTheme="minorHAnsi" w:hAnsiTheme="minorHAnsi" w:cstheme="minorHAnsi"/>
          <w:b w:val="0"/>
          <w:szCs w:val="24"/>
        </w:rPr>
      </w:pPr>
    </w:p>
    <w:p w14:paraId="3034066B" w14:textId="77777777" w:rsidR="00C861D7" w:rsidRPr="002062FB"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sidRPr="002062FB">
        <w:rPr>
          <w:rFonts w:asciiTheme="minorHAnsi" w:hAnsiTheme="minorHAnsi" w:cstheme="minorHAnsi"/>
          <w:b w:val="0"/>
          <w:szCs w:val="24"/>
        </w:rPr>
        <w:t xml:space="preserve">Компания не обрабатывает </w:t>
      </w:r>
      <w:r>
        <w:rPr>
          <w:rFonts w:asciiTheme="minorHAnsi" w:hAnsiTheme="minorHAnsi" w:cstheme="minorHAnsi"/>
          <w:b w:val="0"/>
          <w:szCs w:val="24"/>
        </w:rPr>
        <w:t xml:space="preserve">с использованием Сайтов </w:t>
      </w:r>
      <w:r w:rsidRPr="002062FB">
        <w:rPr>
          <w:rFonts w:asciiTheme="minorHAnsi" w:hAnsiTheme="minorHAnsi" w:cstheme="minorHAnsi"/>
          <w:b w:val="0"/>
          <w:szCs w:val="24"/>
        </w:rPr>
        <w:t>специальные категории персональных данных (например, сведения о расовой, национальной принадлежности, политических взглядах, религиозных или философских убежден</w:t>
      </w:r>
      <w:r>
        <w:rPr>
          <w:rFonts w:asciiTheme="minorHAnsi" w:hAnsiTheme="minorHAnsi" w:cstheme="minorHAnsi"/>
          <w:b w:val="0"/>
          <w:szCs w:val="24"/>
        </w:rPr>
        <w:t>иях, состоянии здоровья)</w:t>
      </w:r>
      <w:r w:rsidRPr="002062FB">
        <w:rPr>
          <w:rFonts w:asciiTheme="minorHAnsi" w:hAnsiTheme="minorHAnsi" w:cstheme="minorHAnsi"/>
          <w:b w:val="0"/>
          <w:szCs w:val="24"/>
        </w:rPr>
        <w:t>.</w:t>
      </w:r>
    </w:p>
    <w:p w14:paraId="56E70937" w14:textId="77777777" w:rsidR="00C861D7" w:rsidRPr="002062FB" w:rsidRDefault="00C861D7" w:rsidP="00C861D7">
      <w:pPr>
        <w:pStyle w:val="TEXTheadinglang2"/>
        <w:keepNext w:val="0"/>
        <w:widowControl w:val="0"/>
        <w:numPr>
          <w:ilvl w:val="0"/>
          <w:numId w:val="0"/>
        </w:numPr>
        <w:ind w:left="709"/>
        <w:rPr>
          <w:rFonts w:asciiTheme="minorHAnsi" w:hAnsiTheme="minorHAnsi" w:cstheme="minorHAnsi"/>
          <w:b w:val="0"/>
          <w:szCs w:val="24"/>
        </w:rPr>
      </w:pPr>
    </w:p>
    <w:p w14:paraId="785974B8" w14:textId="77777777" w:rsidR="00C861D7" w:rsidRPr="002062FB"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sidRPr="002062FB">
        <w:rPr>
          <w:rFonts w:asciiTheme="minorHAnsi" w:hAnsiTheme="minorHAnsi" w:cstheme="minorHAnsi"/>
          <w:b w:val="0"/>
          <w:szCs w:val="24"/>
        </w:rPr>
        <w:t>Ниже приведены сведения об основных категориях</w:t>
      </w:r>
      <w:r>
        <w:rPr>
          <w:rFonts w:asciiTheme="minorHAnsi" w:hAnsiTheme="minorHAnsi" w:cstheme="minorHAnsi"/>
          <w:b w:val="0"/>
          <w:szCs w:val="24"/>
        </w:rPr>
        <w:t xml:space="preserve"> и объеме обрабатываемых Данных, </w:t>
      </w:r>
      <w:r w:rsidRPr="002062FB">
        <w:rPr>
          <w:rFonts w:asciiTheme="minorHAnsi" w:hAnsiTheme="minorHAnsi" w:cstheme="minorHAnsi"/>
          <w:b w:val="0"/>
          <w:szCs w:val="24"/>
        </w:rPr>
        <w:t xml:space="preserve">применительно к целям обработки.  </w:t>
      </w:r>
    </w:p>
    <w:p w14:paraId="1ADFACB5" w14:textId="77777777" w:rsidR="00C861D7" w:rsidRPr="002062FB" w:rsidRDefault="00C861D7" w:rsidP="00C861D7">
      <w:pPr>
        <w:pStyle w:val="TEXTheadinglang2"/>
        <w:keepNext w:val="0"/>
        <w:widowControl w:val="0"/>
        <w:tabs>
          <w:tab w:val="clear" w:pos="1298"/>
        </w:tabs>
        <w:ind w:left="709" w:hanging="709"/>
        <w:rPr>
          <w:rFonts w:asciiTheme="minorHAnsi" w:hAnsiTheme="minorHAnsi" w:cstheme="minorHAnsi"/>
          <w:b w:val="0"/>
          <w:szCs w:val="24"/>
        </w:rPr>
        <w:sectPr w:rsidR="00C861D7" w:rsidRPr="002062FB" w:rsidSect="001855C1">
          <w:footerReference w:type="default" r:id="rId8"/>
          <w:footerReference w:type="first" r:id="rId9"/>
          <w:pgSz w:w="11906" w:h="16838"/>
          <w:pgMar w:top="709" w:right="707" w:bottom="709" w:left="1134" w:header="771" w:footer="589" w:gutter="0"/>
          <w:cols w:space="720"/>
          <w:titlePg/>
          <w:docGrid w:linePitch="299"/>
        </w:sect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7"/>
        <w:gridCol w:w="2126"/>
        <w:gridCol w:w="1824"/>
        <w:gridCol w:w="1985"/>
        <w:gridCol w:w="1701"/>
        <w:gridCol w:w="2409"/>
        <w:gridCol w:w="2835"/>
      </w:tblGrid>
      <w:tr w:rsidR="00C861D7" w:rsidRPr="002062FB" w14:paraId="5DFA8708" w14:textId="77777777" w:rsidTr="006641AB">
        <w:trPr>
          <w:trHeight w:val="397"/>
        </w:trPr>
        <w:tc>
          <w:tcPr>
            <w:tcW w:w="2537" w:type="dxa"/>
            <w:tcBorders>
              <w:top w:val="single" w:sz="12" w:space="0" w:color="auto"/>
              <w:left w:val="single" w:sz="12" w:space="0" w:color="auto"/>
              <w:bottom w:val="single" w:sz="12" w:space="0" w:color="auto"/>
              <w:right w:val="single" w:sz="12" w:space="0" w:color="auto"/>
            </w:tcBorders>
            <w:vAlign w:val="center"/>
            <w:hideMark/>
          </w:tcPr>
          <w:p w14:paraId="11F16AF5" w14:textId="77777777" w:rsidR="00C861D7" w:rsidRPr="007B61D5" w:rsidRDefault="00C861D7" w:rsidP="002702AF">
            <w:pPr>
              <w:pStyle w:val="TextBody"/>
              <w:widowControl w:val="0"/>
              <w:spacing w:after="0" w:line="240" w:lineRule="auto"/>
              <w:jc w:val="center"/>
              <w:rPr>
                <w:rFonts w:cstheme="minorHAnsi"/>
                <w:b/>
                <w:szCs w:val="24"/>
              </w:rPr>
            </w:pPr>
            <w:r w:rsidRPr="007B61D5">
              <w:rPr>
                <w:rFonts w:cstheme="minorHAnsi"/>
                <w:b/>
                <w:szCs w:val="24"/>
              </w:rPr>
              <w:lastRenderedPageBreak/>
              <w:t>Категории субъектов персональных данных</w:t>
            </w:r>
          </w:p>
        </w:tc>
        <w:tc>
          <w:tcPr>
            <w:tcW w:w="2126" w:type="dxa"/>
            <w:tcBorders>
              <w:top w:val="single" w:sz="12" w:space="0" w:color="auto"/>
              <w:left w:val="single" w:sz="12" w:space="0" w:color="auto"/>
              <w:bottom w:val="single" w:sz="12" w:space="0" w:color="auto"/>
              <w:right w:val="single" w:sz="12" w:space="0" w:color="auto"/>
            </w:tcBorders>
            <w:vAlign w:val="center"/>
            <w:hideMark/>
          </w:tcPr>
          <w:p w14:paraId="75A0EC40" w14:textId="77777777" w:rsidR="00C861D7" w:rsidRPr="007B61D5" w:rsidRDefault="00C861D7" w:rsidP="002702AF">
            <w:pPr>
              <w:pStyle w:val="TextBody"/>
              <w:widowControl w:val="0"/>
              <w:spacing w:after="0" w:line="240" w:lineRule="auto"/>
              <w:jc w:val="center"/>
              <w:rPr>
                <w:rFonts w:cstheme="minorHAnsi"/>
                <w:b/>
                <w:szCs w:val="24"/>
              </w:rPr>
            </w:pPr>
            <w:r w:rsidRPr="007B61D5">
              <w:rPr>
                <w:rFonts w:cstheme="minorHAnsi"/>
                <w:b/>
                <w:szCs w:val="24"/>
              </w:rPr>
              <w:t>Категории и перечень Данных</w:t>
            </w:r>
          </w:p>
        </w:tc>
        <w:tc>
          <w:tcPr>
            <w:tcW w:w="1824" w:type="dxa"/>
            <w:tcBorders>
              <w:top w:val="single" w:sz="12" w:space="0" w:color="auto"/>
              <w:left w:val="single" w:sz="12" w:space="0" w:color="auto"/>
              <w:bottom w:val="single" w:sz="12" w:space="0" w:color="auto"/>
              <w:right w:val="single" w:sz="12" w:space="0" w:color="auto"/>
            </w:tcBorders>
            <w:vAlign w:val="center"/>
            <w:hideMark/>
          </w:tcPr>
          <w:p w14:paraId="39945CBE" w14:textId="77777777" w:rsidR="00C861D7" w:rsidRPr="007B61D5" w:rsidRDefault="00C861D7" w:rsidP="002702AF">
            <w:pPr>
              <w:pStyle w:val="TextBody"/>
              <w:widowControl w:val="0"/>
              <w:spacing w:after="0" w:line="240" w:lineRule="auto"/>
              <w:jc w:val="center"/>
              <w:rPr>
                <w:rFonts w:cstheme="minorHAnsi"/>
                <w:b/>
                <w:szCs w:val="24"/>
              </w:rPr>
            </w:pPr>
            <w:r w:rsidRPr="007B61D5">
              <w:rPr>
                <w:rFonts w:cstheme="minorHAnsi"/>
                <w:b/>
                <w:szCs w:val="24"/>
              </w:rPr>
              <w:t>Цели обработки</w:t>
            </w:r>
          </w:p>
        </w:tc>
        <w:tc>
          <w:tcPr>
            <w:tcW w:w="1985" w:type="dxa"/>
            <w:tcBorders>
              <w:top w:val="single" w:sz="12" w:space="0" w:color="auto"/>
              <w:left w:val="single" w:sz="12" w:space="0" w:color="auto"/>
              <w:bottom w:val="single" w:sz="12" w:space="0" w:color="auto"/>
              <w:right w:val="single" w:sz="12" w:space="0" w:color="auto"/>
            </w:tcBorders>
            <w:hideMark/>
          </w:tcPr>
          <w:p w14:paraId="0BB6CADB" w14:textId="77777777" w:rsidR="00C861D7" w:rsidRPr="007B61D5" w:rsidRDefault="00C861D7" w:rsidP="002702AF">
            <w:pPr>
              <w:pStyle w:val="TextBody"/>
              <w:widowControl w:val="0"/>
              <w:spacing w:after="0" w:line="240" w:lineRule="auto"/>
              <w:jc w:val="center"/>
              <w:rPr>
                <w:rFonts w:cstheme="minorHAnsi"/>
                <w:b/>
                <w:szCs w:val="24"/>
              </w:rPr>
            </w:pPr>
            <w:r w:rsidRPr="007B61D5">
              <w:rPr>
                <w:rFonts w:cstheme="minorHAnsi"/>
                <w:b/>
                <w:szCs w:val="24"/>
              </w:rPr>
              <w:t>Способы обработки</w:t>
            </w:r>
          </w:p>
        </w:tc>
        <w:tc>
          <w:tcPr>
            <w:tcW w:w="1701" w:type="dxa"/>
            <w:tcBorders>
              <w:top w:val="single" w:sz="12" w:space="0" w:color="auto"/>
              <w:left w:val="single" w:sz="12" w:space="0" w:color="auto"/>
              <w:bottom w:val="single" w:sz="12" w:space="0" w:color="auto"/>
              <w:right w:val="single" w:sz="12" w:space="0" w:color="auto"/>
            </w:tcBorders>
            <w:vAlign w:val="center"/>
            <w:hideMark/>
          </w:tcPr>
          <w:p w14:paraId="7E90E143" w14:textId="77777777" w:rsidR="00C861D7" w:rsidRPr="007B61D5" w:rsidRDefault="00C861D7" w:rsidP="002702AF">
            <w:pPr>
              <w:pStyle w:val="TextBody"/>
              <w:widowControl w:val="0"/>
              <w:spacing w:after="0" w:line="240" w:lineRule="auto"/>
              <w:jc w:val="center"/>
              <w:rPr>
                <w:rFonts w:cstheme="minorHAnsi"/>
                <w:b/>
                <w:szCs w:val="24"/>
              </w:rPr>
            </w:pPr>
            <w:r w:rsidRPr="007B61D5">
              <w:rPr>
                <w:rFonts w:cstheme="minorHAnsi"/>
                <w:b/>
                <w:szCs w:val="24"/>
              </w:rPr>
              <w:t>Сроки обработки и хранения</w:t>
            </w:r>
          </w:p>
        </w:tc>
        <w:tc>
          <w:tcPr>
            <w:tcW w:w="2409" w:type="dxa"/>
            <w:tcBorders>
              <w:top w:val="single" w:sz="12" w:space="0" w:color="auto"/>
              <w:left w:val="single" w:sz="12" w:space="0" w:color="auto"/>
              <w:bottom w:val="single" w:sz="12" w:space="0" w:color="auto"/>
              <w:right w:val="single" w:sz="12" w:space="0" w:color="auto"/>
            </w:tcBorders>
            <w:vAlign w:val="center"/>
            <w:hideMark/>
          </w:tcPr>
          <w:p w14:paraId="171EBFE7" w14:textId="77777777" w:rsidR="00C861D7" w:rsidRPr="007B61D5" w:rsidRDefault="00C861D7" w:rsidP="002702AF">
            <w:pPr>
              <w:pStyle w:val="TextBody"/>
              <w:widowControl w:val="0"/>
              <w:spacing w:after="0" w:line="240" w:lineRule="auto"/>
              <w:jc w:val="center"/>
              <w:rPr>
                <w:rFonts w:cstheme="minorHAnsi"/>
                <w:b/>
                <w:szCs w:val="24"/>
              </w:rPr>
            </w:pPr>
            <w:r w:rsidRPr="007B61D5">
              <w:rPr>
                <w:rFonts w:cstheme="minorHAnsi"/>
                <w:b/>
                <w:szCs w:val="24"/>
              </w:rPr>
              <w:t>Порядок уничтожения</w:t>
            </w:r>
          </w:p>
        </w:tc>
        <w:tc>
          <w:tcPr>
            <w:tcW w:w="2835" w:type="dxa"/>
            <w:tcBorders>
              <w:top w:val="single" w:sz="12" w:space="0" w:color="auto"/>
              <w:left w:val="single" w:sz="12" w:space="0" w:color="auto"/>
              <w:bottom w:val="single" w:sz="12" w:space="0" w:color="auto"/>
              <w:right w:val="single" w:sz="12" w:space="0" w:color="auto"/>
            </w:tcBorders>
            <w:vAlign w:val="center"/>
            <w:hideMark/>
          </w:tcPr>
          <w:p w14:paraId="11B4BE70" w14:textId="77777777" w:rsidR="00C861D7" w:rsidRPr="007B61D5" w:rsidRDefault="00C861D7" w:rsidP="002702AF">
            <w:pPr>
              <w:pStyle w:val="TextBody"/>
              <w:widowControl w:val="0"/>
              <w:spacing w:after="0" w:line="240" w:lineRule="auto"/>
              <w:jc w:val="center"/>
              <w:rPr>
                <w:rFonts w:cstheme="minorHAnsi"/>
                <w:b/>
                <w:szCs w:val="24"/>
              </w:rPr>
            </w:pPr>
            <w:r w:rsidRPr="007B61D5">
              <w:rPr>
                <w:rFonts w:cstheme="minorHAnsi"/>
                <w:b/>
                <w:szCs w:val="24"/>
              </w:rPr>
              <w:t>Правовые основания обработки</w:t>
            </w:r>
          </w:p>
        </w:tc>
      </w:tr>
      <w:tr w:rsidR="006641AB" w:rsidRPr="00131040" w14:paraId="02DEA8E2" w14:textId="77777777" w:rsidTr="00AF2FF0">
        <w:trPr>
          <w:trHeight w:val="2473"/>
        </w:trPr>
        <w:tc>
          <w:tcPr>
            <w:tcW w:w="2537" w:type="dxa"/>
            <w:vMerge w:val="restart"/>
            <w:tcBorders>
              <w:top w:val="single" w:sz="4" w:space="0" w:color="auto"/>
              <w:left w:val="single" w:sz="4" w:space="0" w:color="auto"/>
              <w:bottom w:val="single" w:sz="4" w:space="0" w:color="auto"/>
              <w:right w:val="single" w:sz="4" w:space="0" w:color="auto"/>
            </w:tcBorders>
          </w:tcPr>
          <w:p w14:paraId="6F1B2E85" w14:textId="77777777" w:rsidR="006641AB" w:rsidRPr="0013446C" w:rsidRDefault="006641AB" w:rsidP="002702AF">
            <w:pPr>
              <w:pStyle w:val="TextBody"/>
              <w:widowControl w:val="0"/>
              <w:spacing w:after="0" w:line="240" w:lineRule="auto"/>
              <w:rPr>
                <w:rFonts w:cstheme="minorHAnsi"/>
                <w:sz w:val="20"/>
                <w:szCs w:val="20"/>
              </w:rPr>
            </w:pPr>
            <w:r w:rsidRPr="0013446C">
              <w:rPr>
                <w:rFonts w:cstheme="minorHAnsi"/>
                <w:sz w:val="20"/>
                <w:szCs w:val="20"/>
              </w:rPr>
              <w:t xml:space="preserve">Пользователи </w:t>
            </w:r>
          </w:p>
          <w:p w14:paraId="00D4A4BF" w14:textId="77777777" w:rsidR="006641AB" w:rsidRPr="0013446C" w:rsidRDefault="006641AB" w:rsidP="002702AF">
            <w:pPr>
              <w:pStyle w:val="TextBody"/>
              <w:widowControl w:val="0"/>
              <w:spacing w:after="0" w:line="240" w:lineRule="auto"/>
              <w:rPr>
                <w:rFonts w:cstheme="minorHAnsi"/>
                <w:sz w:val="20"/>
                <w:szCs w:val="20"/>
              </w:rPr>
            </w:pPr>
          </w:p>
          <w:p w14:paraId="78C0F3BF" w14:textId="77777777" w:rsidR="006641AB" w:rsidRPr="0013446C" w:rsidRDefault="006641AB" w:rsidP="002702AF">
            <w:pPr>
              <w:pStyle w:val="TextBody"/>
              <w:widowControl w:val="0"/>
              <w:spacing w:after="0" w:line="240" w:lineRule="auto"/>
              <w:rPr>
                <w:rFonts w:cstheme="minorHAnsi"/>
                <w:sz w:val="20"/>
                <w:szCs w:val="20"/>
              </w:rPr>
            </w:pPr>
            <w:r w:rsidRPr="0013446C">
              <w:rPr>
                <w:rFonts w:cstheme="minorHAnsi"/>
                <w:sz w:val="20"/>
                <w:szCs w:val="20"/>
              </w:rPr>
              <w:t xml:space="preserve">Под «пользователями» понимаются все субъекты персональных данных, чьи Данные подлежат сбору или иной обработке с использованием Сайтов. </w:t>
            </w:r>
          </w:p>
          <w:p w14:paraId="1D53E7B7" w14:textId="77777777" w:rsidR="006641AB" w:rsidRPr="0013446C" w:rsidRDefault="006641AB" w:rsidP="002702AF">
            <w:pPr>
              <w:pStyle w:val="TextBody"/>
              <w:widowControl w:val="0"/>
              <w:spacing w:after="0" w:line="240" w:lineRule="auto"/>
              <w:rPr>
                <w:rFonts w:cstheme="minorHAnsi"/>
                <w:sz w:val="20"/>
                <w:szCs w:val="20"/>
              </w:rPr>
            </w:pPr>
          </w:p>
        </w:tc>
        <w:tc>
          <w:tcPr>
            <w:tcW w:w="2126" w:type="dxa"/>
            <w:tcBorders>
              <w:top w:val="single" w:sz="4" w:space="0" w:color="auto"/>
              <w:left w:val="single" w:sz="4" w:space="0" w:color="auto"/>
              <w:right w:val="single" w:sz="4" w:space="0" w:color="auto"/>
            </w:tcBorders>
          </w:tcPr>
          <w:p w14:paraId="36ED2A21" w14:textId="77777777" w:rsidR="006641AB" w:rsidRPr="00087108" w:rsidRDefault="006641AB" w:rsidP="002702AF">
            <w:pPr>
              <w:widowControl w:val="0"/>
              <w:jc w:val="left"/>
              <w:rPr>
                <w:rFonts w:asciiTheme="minorHAnsi" w:hAnsiTheme="minorHAnsi" w:cstheme="minorHAnsi"/>
                <w:sz w:val="20"/>
                <w:szCs w:val="20"/>
                <w:lang w:val="ru-RU"/>
              </w:rPr>
            </w:pPr>
            <w:r>
              <w:rPr>
                <w:rFonts w:asciiTheme="minorHAnsi" w:hAnsiTheme="minorHAnsi" w:cstheme="minorHAnsi"/>
                <w:sz w:val="20"/>
                <w:szCs w:val="20"/>
                <w:lang w:val="ru-RU"/>
              </w:rPr>
              <w:t>Персональные данные:</w:t>
            </w:r>
          </w:p>
          <w:p w14:paraId="4375F4E0" w14:textId="77777777" w:rsidR="006641AB" w:rsidRPr="0013446C" w:rsidRDefault="006641AB" w:rsidP="00C861D7">
            <w:pPr>
              <w:pStyle w:val="af4"/>
              <w:widowControl w:val="0"/>
              <w:numPr>
                <w:ilvl w:val="0"/>
                <w:numId w:val="19"/>
              </w:numPr>
              <w:ind w:left="314"/>
              <w:jc w:val="left"/>
              <w:rPr>
                <w:rFonts w:asciiTheme="minorHAnsi" w:hAnsiTheme="minorHAnsi" w:cstheme="minorHAnsi"/>
                <w:sz w:val="20"/>
                <w:szCs w:val="20"/>
                <w:lang w:val="ru-RU"/>
              </w:rPr>
            </w:pPr>
            <w:r w:rsidRPr="0013446C">
              <w:rPr>
                <w:rFonts w:asciiTheme="minorHAnsi" w:hAnsiTheme="minorHAnsi" w:cstheme="minorHAnsi"/>
                <w:sz w:val="20"/>
                <w:szCs w:val="20"/>
                <w:lang w:val="ru-RU"/>
              </w:rPr>
              <w:t>фамилия, имя;</w:t>
            </w:r>
          </w:p>
          <w:p w14:paraId="794F2EBC" w14:textId="77777777" w:rsidR="006641AB" w:rsidRPr="0013446C" w:rsidRDefault="006641AB" w:rsidP="00C861D7">
            <w:pPr>
              <w:pStyle w:val="af4"/>
              <w:widowControl w:val="0"/>
              <w:numPr>
                <w:ilvl w:val="0"/>
                <w:numId w:val="19"/>
              </w:numPr>
              <w:ind w:left="314"/>
              <w:jc w:val="left"/>
              <w:rPr>
                <w:rFonts w:asciiTheme="minorHAnsi" w:hAnsiTheme="minorHAnsi" w:cstheme="minorHAnsi"/>
                <w:sz w:val="20"/>
                <w:szCs w:val="20"/>
                <w:lang w:val="ru-RU"/>
              </w:rPr>
            </w:pPr>
            <w:r w:rsidRPr="0013446C">
              <w:rPr>
                <w:rFonts w:asciiTheme="minorHAnsi" w:hAnsiTheme="minorHAnsi" w:cstheme="minorHAnsi"/>
                <w:sz w:val="20"/>
                <w:szCs w:val="20"/>
                <w:lang w:val="ru-RU"/>
              </w:rPr>
              <w:t>контактные данные (телефон, электронная почта);</w:t>
            </w:r>
          </w:p>
          <w:p w14:paraId="6DC0CD38" w14:textId="77777777" w:rsidR="006641AB" w:rsidRPr="0013446C" w:rsidRDefault="006641AB" w:rsidP="00C861D7">
            <w:pPr>
              <w:pStyle w:val="af4"/>
              <w:widowControl w:val="0"/>
              <w:numPr>
                <w:ilvl w:val="0"/>
                <w:numId w:val="19"/>
              </w:numPr>
              <w:ind w:left="314"/>
              <w:jc w:val="left"/>
              <w:rPr>
                <w:rFonts w:asciiTheme="minorHAnsi" w:hAnsiTheme="minorHAnsi" w:cstheme="minorHAnsi"/>
                <w:sz w:val="20"/>
                <w:szCs w:val="20"/>
                <w:lang w:val="ru-RU"/>
              </w:rPr>
            </w:pPr>
            <w:r w:rsidRPr="0013446C">
              <w:rPr>
                <w:rFonts w:asciiTheme="minorHAnsi" w:hAnsiTheme="minorHAnsi" w:cstheme="minorHAnsi"/>
                <w:sz w:val="20"/>
                <w:szCs w:val="20"/>
                <w:lang w:val="ru-RU"/>
              </w:rPr>
              <w:t>содержание обращения.</w:t>
            </w:r>
          </w:p>
          <w:p w14:paraId="188DBEFA" w14:textId="77777777" w:rsidR="006641AB" w:rsidRPr="0013446C" w:rsidRDefault="006641AB" w:rsidP="002702AF">
            <w:pPr>
              <w:widowControl w:val="0"/>
              <w:jc w:val="left"/>
              <w:rPr>
                <w:rFonts w:asciiTheme="minorHAnsi" w:hAnsiTheme="minorHAnsi" w:cstheme="minorHAnsi"/>
                <w:sz w:val="20"/>
                <w:szCs w:val="20"/>
              </w:rPr>
            </w:pPr>
          </w:p>
        </w:tc>
        <w:tc>
          <w:tcPr>
            <w:tcW w:w="1824" w:type="dxa"/>
            <w:tcBorders>
              <w:top w:val="single" w:sz="4" w:space="0" w:color="auto"/>
              <w:left w:val="single" w:sz="4" w:space="0" w:color="auto"/>
              <w:right w:val="single" w:sz="4" w:space="0" w:color="auto"/>
            </w:tcBorders>
          </w:tcPr>
          <w:p w14:paraId="10E44A60" w14:textId="77777777" w:rsidR="006641AB" w:rsidRPr="0013446C" w:rsidRDefault="006641AB" w:rsidP="002702AF">
            <w:pPr>
              <w:pStyle w:val="TextBody"/>
              <w:widowControl w:val="0"/>
              <w:spacing w:after="0" w:line="240" w:lineRule="auto"/>
              <w:rPr>
                <w:rFonts w:cstheme="minorHAnsi"/>
                <w:sz w:val="20"/>
                <w:szCs w:val="20"/>
              </w:rPr>
            </w:pPr>
            <w:r w:rsidRPr="0013446C">
              <w:rPr>
                <w:rFonts w:cstheme="minorHAnsi"/>
                <w:sz w:val="20"/>
                <w:szCs w:val="20"/>
              </w:rPr>
              <w:t>Предоставление обратной связи</w:t>
            </w:r>
          </w:p>
        </w:tc>
        <w:tc>
          <w:tcPr>
            <w:tcW w:w="1985" w:type="dxa"/>
            <w:tcBorders>
              <w:top w:val="single" w:sz="4" w:space="0" w:color="auto"/>
              <w:left w:val="single" w:sz="4" w:space="0" w:color="auto"/>
              <w:right w:val="single" w:sz="4" w:space="0" w:color="auto"/>
            </w:tcBorders>
          </w:tcPr>
          <w:p w14:paraId="2105F847" w14:textId="77777777" w:rsidR="006641AB" w:rsidRPr="0013446C" w:rsidRDefault="006641AB" w:rsidP="002702AF">
            <w:pPr>
              <w:pStyle w:val="TextBody"/>
              <w:widowControl w:val="0"/>
              <w:spacing w:after="0" w:line="240" w:lineRule="auto"/>
              <w:rPr>
                <w:rFonts w:cstheme="minorHAnsi"/>
                <w:sz w:val="20"/>
                <w:szCs w:val="20"/>
              </w:rPr>
            </w:pPr>
            <w:r w:rsidRPr="0013446C">
              <w:rPr>
                <w:rFonts w:cstheme="minorHAnsi"/>
                <w:sz w:val="20"/>
                <w:szCs w:val="20"/>
              </w:rPr>
              <w:t>С использованием средств автоматизации</w:t>
            </w:r>
          </w:p>
        </w:tc>
        <w:tc>
          <w:tcPr>
            <w:tcW w:w="1701" w:type="dxa"/>
            <w:tcBorders>
              <w:top w:val="single" w:sz="4" w:space="0" w:color="auto"/>
              <w:left w:val="single" w:sz="4" w:space="0" w:color="auto"/>
              <w:right w:val="single" w:sz="4" w:space="0" w:color="auto"/>
            </w:tcBorders>
          </w:tcPr>
          <w:p w14:paraId="7D12867E" w14:textId="77777777" w:rsidR="006641AB" w:rsidRPr="0013446C" w:rsidRDefault="006641AB" w:rsidP="002702AF">
            <w:pPr>
              <w:pStyle w:val="TextBody"/>
              <w:widowControl w:val="0"/>
              <w:spacing w:after="0" w:line="240" w:lineRule="auto"/>
              <w:rPr>
                <w:rFonts w:cstheme="minorHAnsi"/>
                <w:sz w:val="20"/>
                <w:szCs w:val="20"/>
              </w:rPr>
            </w:pPr>
            <w:r w:rsidRPr="0013446C">
              <w:rPr>
                <w:rFonts w:cstheme="minorHAnsi"/>
                <w:color w:val="000000"/>
                <w:sz w:val="20"/>
                <w:szCs w:val="20"/>
              </w:rPr>
              <w:t xml:space="preserve">До окончания </w:t>
            </w:r>
            <w:r w:rsidRPr="002A4A22">
              <w:rPr>
                <w:rFonts w:cstheme="minorHAnsi"/>
                <w:color w:val="000000"/>
                <w:sz w:val="20"/>
                <w:szCs w:val="20"/>
              </w:rPr>
              <w:t>деловой переписки (не дольше 90 дней со дня получения последнего</w:t>
            </w:r>
            <w:r w:rsidRPr="0013446C">
              <w:rPr>
                <w:rFonts w:cstheme="minorHAnsi"/>
                <w:color w:val="000000"/>
                <w:sz w:val="20"/>
                <w:szCs w:val="20"/>
              </w:rPr>
              <w:t xml:space="preserve"> сообщения от пользователя)</w:t>
            </w:r>
          </w:p>
        </w:tc>
        <w:tc>
          <w:tcPr>
            <w:tcW w:w="2409" w:type="dxa"/>
            <w:tcBorders>
              <w:top w:val="single" w:sz="4" w:space="0" w:color="auto"/>
              <w:left w:val="single" w:sz="4" w:space="0" w:color="auto"/>
              <w:right w:val="single" w:sz="4" w:space="0" w:color="auto"/>
            </w:tcBorders>
          </w:tcPr>
          <w:p w14:paraId="4ABE93A6" w14:textId="77777777" w:rsidR="006641AB" w:rsidRPr="0013446C" w:rsidRDefault="006641AB" w:rsidP="002702AF">
            <w:pPr>
              <w:widowControl w:val="0"/>
              <w:jc w:val="left"/>
              <w:rPr>
                <w:rFonts w:asciiTheme="minorHAnsi" w:hAnsiTheme="minorHAnsi" w:cstheme="minorHAnsi"/>
                <w:sz w:val="20"/>
                <w:szCs w:val="20"/>
              </w:rPr>
            </w:pPr>
            <w:r w:rsidRPr="0013446C">
              <w:rPr>
                <w:rFonts w:asciiTheme="minorHAnsi" w:hAnsiTheme="minorHAnsi" w:cstheme="minorHAnsi"/>
                <w:sz w:val="20"/>
                <w:szCs w:val="20"/>
              </w:rPr>
              <w:t>Удаление данных из ИСПДн</w:t>
            </w:r>
          </w:p>
        </w:tc>
        <w:tc>
          <w:tcPr>
            <w:tcW w:w="2835" w:type="dxa"/>
            <w:tcBorders>
              <w:top w:val="single" w:sz="4" w:space="0" w:color="auto"/>
              <w:left w:val="single" w:sz="4" w:space="0" w:color="auto"/>
              <w:right w:val="single" w:sz="4" w:space="0" w:color="auto"/>
            </w:tcBorders>
          </w:tcPr>
          <w:p w14:paraId="0C331529" w14:textId="77777777" w:rsidR="006641AB" w:rsidRPr="0013446C" w:rsidRDefault="006641AB" w:rsidP="002702AF">
            <w:pPr>
              <w:widowControl w:val="0"/>
              <w:ind w:left="-21"/>
              <w:jc w:val="left"/>
              <w:rPr>
                <w:rFonts w:asciiTheme="minorHAnsi" w:hAnsiTheme="minorHAnsi" w:cstheme="minorHAnsi"/>
                <w:sz w:val="20"/>
                <w:szCs w:val="20"/>
                <w:lang w:val="ru-RU" w:eastAsia="ru-RU"/>
              </w:rPr>
            </w:pPr>
            <w:r w:rsidRPr="0013446C">
              <w:rPr>
                <w:rFonts w:asciiTheme="minorHAnsi" w:hAnsiTheme="minorHAnsi" w:cstheme="minorHAnsi"/>
                <w:sz w:val="20"/>
                <w:szCs w:val="20"/>
                <w:lang w:val="ru-RU" w:eastAsia="ru-RU"/>
              </w:rPr>
              <w:t>Согласие субъекта персональных данных:</w:t>
            </w:r>
          </w:p>
          <w:p w14:paraId="310AB56B" w14:textId="76EFF0CD" w:rsidR="006641AB" w:rsidRPr="0013446C" w:rsidRDefault="006641AB" w:rsidP="006641AB">
            <w:pPr>
              <w:widowControl w:val="0"/>
              <w:autoSpaceDE w:val="0"/>
              <w:autoSpaceDN w:val="0"/>
              <w:adjustRightInd w:val="0"/>
              <w:ind w:left="-21"/>
              <w:jc w:val="left"/>
              <w:rPr>
                <w:rFonts w:asciiTheme="minorHAnsi" w:hAnsiTheme="minorHAnsi" w:cstheme="minorHAnsi"/>
                <w:sz w:val="20"/>
                <w:szCs w:val="20"/>
                <w:lang w:val="ru-RU"/>
              </w:rPr>
            </w:pPr>
            <w:r w:rsidRPr="0013446C">
              <w:rPr>
                <w:rFonts w:asciiTheme="minorHAnsi" w:hAnsiTheme="minorHAnsi" w:cstheme="minorHAnsi"/>
                <w:sz w:val="20"/>
                <w:szCs w:val="20"/>
                <w:lang w:val="ru-RU" w:eastAsia="ru-RU"/>
              </w:rPr>
              <w:t xml:space="preserve">пп.1 ч.1 ст.6 Закона; </w:t>
            </w:r>
          </w:p>
        </w:tc>
      </w:tr>
      <w:tr w:rsidR="00C861D7" w:rsidRPr="00131040" w14:paraId="425396CA" w14:textId="77777777" w:rsidTr="006641AB">
        <w:trPr>
          <w:trHeight w:val="2197"/>
        </w:trPr>
        <w:tc>
          <w:tcPr>
            <w:tcW w:w="2537" w:type="dxa"/>
            <w:vMerge/>
            <w:tcBorders>
              <w:top w:val="single" w:sz="4" w:space="0" w:color="auto"/>
              <w:left w:val="single" w:sz="4" w:space="0" w:color="auto"/>
              <w:bottom w:val="single" w:sz="4" w:space="0" w:color="auto"/>
              <w:right w:val="single" w:sz="4" w:space="0" w:color="auto"/>
            </w:tcBorders>
          </w:tcPr>
          <w:p w14:paraId="505DC169" w14:textId="77777777" w:rsidR="00C861D7" w:rsidRPr="0013446C" w:rsidRDefault="00C861D7" w:rsidP="002702AF">
            <w:pPr>
              <w:pStyle w:val="TextBody"/>
              <w:widowControl w:val="0"/>
              <w:spacing w:after="0" w:line="240" w:lineRule="auto"/>
              <w:rPr>
                <w:rFonts w:cstheme="minorHAnsi"/>
                <w:sz w:val="20"/>
                <w:szCs w:val="20"/>
              </w:rPr>
            </w:pPr>
          </w:p>
        </w:tc>
        <w:tc>
          <w:tcPr>
            <w:tcW w:w="2126" w:type="dxa"/>
            <w:tcBorders>
              <w:top w:val="single" w:sz="4" w:space="0" w:color="auto"/>
              <w:left w:val="single" w:sz="4" w:space="0" w:color="auto"/>
              <w:right w:val="single" w:sz="4" w:space="0" w:color="auto"/>
            </w:tcBorders>
          </w:tcPr>
          <w:p w14:paraId="37D1C352" w14:textId="77777777" w:rsidR="00C861D7" w:rsidRDefault="00C861D7" w:rsidP="002702AF">
            <w:pPr>
              <w:widowControl w:val="0"/>
              <w:jc w:val="left"/>
              <w:rPr>
                <w:rFonts w:asciiTheme="minorHAnsi" w:hAnsiTheme="minorHAnsi" w:cstheme="minorHAnsi"/>
                <w:sz w:val="20"/>
                <w:szCs w:val="20"/>
                <w:lang w:val="ru-RU"/>
              </w:rPr>
            </w:pPr>
            <w:r>
              <w:rPr>
                <w:rFonts w:asciiTheme="minorHAnsi" w:hAnsiTheme="minorHAnsi" w:cstheme="minorHAnsi"/>
                <w:sz w:val="20"/>
                <w:szCs w:val="20"/>
                <w:lang w:val="ru-RU"/>
              </w:rPr>
              <w:t>Персональные данные:</w:t>
            </w:r>
          </w:p>
          <w:p w14:paraId="053EE308" w14:textId="77777777" w:rsidR="00C861D7" w:rsidRPr="0013446C" w:rsidRDefault="00C861D7" w:rsidP="00C861D7">
            <w:pPr>
              <w:widowControl w:val="0"/>
              <w:numPr>
                <w:ilvl w:val="0"/>
                <w:numId w:val="18"/>
              </w:numPr>
              <w:tabs>
                <w:tab w:val="clear" w:pos="720"/>
              </w:tabs>
              <w:ind w:left="314" w:hanging="314"/>
              <w:jc w:val="left"/>
              <w:rPr>
                <w:rFonts w:asciiTheme="minorHAnsi" w:hAnsiTheme="minorHAnsi" w:cstheme="minorHAnsi"/>
                <w:sz w:val="20"/>
                <w:szCs w:val="20"/>
                <w:lang w:val="ru-RU"/>
              </w:rPr>
            </w:pPr>
            <w:r w:rsidRPr="0013446C">
              <w:rPr>
                <w:rFonts w:asciiTheme="minorHAnsi" w:hAnsiTheme="minorHAnsi" w:cstheme="minorHAnsi"/>
                <w:sz w:val="20"/>
                <w:szCs w:val="20"/>
                <w:lang w:val="ru-RU"/>
              </w:rPr>
              <w:t xml:space="preserve">сведения, содержащиеся в файлах </w:t>
            </w:r>
            <w:r w:rsidRPr="0013446C">
              <w:rPr>
                <w:rFonts w:asciiTheme="minorHAnsi" w:hAnsiTheme="minorHAnsi" w:cstheme="minorHAnsi"/>
                <w:sz w:val="20"/>
                <w:szCs w:val="20"/>
              </w:rPr>
              <w:t>cookie</w:t>
            </w:r>
            <w:r w:rsidRPr="0013446C">
              <w:rPr>
                <w:rFonts w:asciiTheme="minorHAnsi" w:hAnsiTheme="minorHAnsi" w:cstheme="minorHAnsi"/>
                <w:sz w:val="20"/>
                <w:szCs w:val="20"/>
                <w:lang w:val="ru-RU"/>
              </w:rPr>
              <w:t>;</w:t>
            </w:r>
          </w:p>
          <w:p w14:paraId="58984CE6" w14:textId="77777777" w:rsidR="00C861D7" w:rsidRPr="0013446C" w:rsidRDefault="00C861D7" w:rsidP="00C861D7">
            <w:pPr>
              <w:widowControl w:val="0"/>
              <w:numPr>
                <w:ilvl w:val="0"/>
                <w:numId w:val="18"/>
              </w:numPr>
              <w:tabs>
                <w:tab w:val="clear" w:pos="720"/>
              </w:tabs>
              <w:ind w:left="314" w:hanging="314"/>
              <w:jc w:val="left"/>
              <w:rPr>
                <w:rFonts w:asciiTheme="minorHAnsi" w:hAnsiTheme="minorHAnsi" w:cstheme="minorHAnsi"/>
                <w:sz w:val="20"/>
                <w:szCs w:val="20"/>
              </w:rPr>
            </w:pPr>
            <w:r w:rsidRPr="0013446C">
              <w:rPr>
                <w:rFonts w:asciiTheme="minorHAnsi" w:hAnsiTheme="minorHAnsi" w:cstheme="minorHAnsi"/>
                <w:sz w:val="20"/>
                <w:szCs w:val="20"/>
              </w:rPr>
              <w:t>данные веб-аналитики.</w:t>
            </w:r>
          </w:p>
          <w:p w14:paraId="65CAE6B9" w14:textId="77777777" w:rsidR="00C861D7" w:rsidRPr="0013446C" w:rsidRDefault="00C861D7" w:rsidP="002702AF">
            <w:pPr>
              <w:pStyle w:val="af4"/>
              <w:widowControl w:val="0"/>
              <w:ind w:left="314"/>
              <w:jc w:val="left"/>
              <w:rPr>
                <w:rFonts w:asciiTheme="minorHAnsi" w:hAnsiTheme="minorHAnsi" w:cstheme="minorHAnsi"/>
                <w:sz w:val="20"/>
                <w:szCs w:val="20"/>
                <w:lang w:val="ru-RU"/>
              </w:rPr>
            </w:pPr>
          </w:p>
        </w:tc>
        <w:tc>
          <w:tcPr>
            <w:tcW w:w="1824" w:type="dxa"/>
            <w:tcBorders>
              <w:top w:val="single" w:sz="4" w:space="0" w:color="auto"/>
              <w:left w:val="single" w:sz="4" w:space="0" w:color="auto"/>
              <w:right w:val="single" w:sz="4" w:space="0" w:color="auto"/>
            </w:tcBorders>
          </w:tcPr>
          <w:p w14:paraId="340238E0" w14:textId="77777777" w:rsidR="00C861D7" w:rsidRPr="0013446C" w:rsidRDefault="00C861D7" w:rsidP="002702AF">
            <w:pPr>
              <w:pStyle w:val="TextBody"/>
              <w:widowControl w:val="0"/>
              <w:spacing w:after="0" w:line="240" w:lineRule="auto"/>
              <w:rPr>
                <w:rFonts w:cstheme="minorHAnsi"/>
                <w:sz w:val="20"/>
                <w:szCs w:val="20"/>
              </w:rPr>
            </w:pPr>
            <w:r w:rsidRPr="0013446C">
              <w:rPr>
                <w:rFonts w:cstheme="minorHAnsi"/>
                <w:sz w:val="20"/>
                <w:szCs w:val="20"/>
              </w:rPr>
              <w:t>Обеспечение функционирования сайтов</w:t>
            </w:r>
          </w:p>
        </w:tc>
        <w:tc>
          <w:tcPr>
            <w:tcW w:w="1985" w:type="dxa"/>
            <w:tcBorders>
              <w:top w:val="single" w:sz="4" w:space="0" w:color="auto"/>
              <w:left w:val="single" w:sz="4" w:space="0" w:color="auto"/>
              <w:right w:val="single" w:sz="4" w:space="0" w:color="auto"/>
            </w:tcBorders>
          </w:tcPr>
          <w:p w14:paraId="544CB1E8" w14:textId="77777777" w:rsidR="00C861D7" w:rsidRPr="0013446C" w:rsidRDefault="00C861D7" w:rsidP="002702AF">
            <w:pPr>
              <w:pStyle w:val="TextBody"/>
              <w:widowControl w:val="0"/>
              <w:spacing w:after="0" w:line="240" w:lineRule="auto"/>
              <w:rPr>
                <w:rFonts w:cstheme="minorHAnsi"/>
                <w:sz w:val="20"/>
                <w:szCs w:val="20"/>
              </w:rPr>
            </w:pPr>
            <w:r w:rsidRPr="0013446C">
              <w:rPr>
                <w:rFonts w:cstheme="minorHAnsi"/>
                <w:sz w:val="20"/>
                <w:szCs w:val="20"/>
              </w:rPr>
              <w:t>С использованием средств автоматизации</w:t>
            </w:r>
          </w:p>
        </w:tc>
        <w:tc>
          <w:tcPr>
            <w:tcW w:w="1701" w:type="dxa"/>
            <w:tcBorders>
              <w:top w:val="single" w:sz="4" w:space="0" w:color="auto"/>
              <w:left w:val="single" w:sz="4" w:space="0" w:color="auto"/>
              <w:right w:val="single" w:sz="4" w:space="0" w:color="auto"/>
            </w:tcBorders>
          </w:tcPr>
          <w:p w14:paraId="1D51E487" w14:textId="77777777" w:rsidR="00C861D7" w:rsidRPr="0013446C" w:rsidRDefault="00C861D7" w:rsidP="002702AF">
            <w:pPr>
              <w:pStyle w:val="TextBody"/>
              <w:widowControl w:val="0"/>
              <w:spacing w:after="0" w:line="240" w:lineRule="auto"/>
              <w:rPr>
                <w:rFonts w:cstheme="minorHAnsi"/>
                <w:sz w:val="20"/>
                <w:szCs w:val="20"/>
              </w:rPr>
            </w:pPr>
            <w:r w:rsidRPr="0013446C">
              <w:rPr>
                <w:rFonts w:cstheme="minorHAnsi"/>
                <w:sz w:val="20"/>
                <w:szCs w:val="20"/>
              </w:rPr>
              <w:t>До отзыва субъектом персональных данных согласия на обработку его персональных данных</w:t>
            </w:r>
          </w:p>
          <w:p w14:paraId="69B8E150" w14:textId="77777777" w:rsidR="00C861D7" w:rsidRPr="0013446C" w:rsidRDefault="00C861D7" w:rsidP="002702AF">
            <w:pPr>
              <w:pStyle w:val="TextBody"/>
              <w:widowControl w:val="0"/>
              <w:spacing w:after="0" w:line="240" w:lineRule="auto"/>
              <w:rPr>
                <w:rFonts w:cstheme="minorHAnsi"/>
                <w:sz w:val="20"/>
                <w:szCs w:val="20"/>
              </w:rPr>
            </w:pPr>
          </w:p>
          <w:p w14:paraId="74A8A4D5" w14:textId="77777777" w:rsidR="00C861D7" w:rsidRPr="0013446C" w:rsidRDefault="00C861D7" w:rsidP="002702AF">
            <w:pPr>
              <w:pStyle w:val="TextBody"/>
              <w:widowControl w:val="0"/>
              <w:spacing w:after="0" w:line="240" w:lineRule="auto"/>
              <w:rPr>
                <w:rFonts w:cstheme="minorHAnsi"/>
                <w:sz w:val="20"/>
                <w:szCs w:val="20"/>
              </w:rPr>
            </w:pPr>
          </w:p>
        </w:tc>
        <w:tc>
          <w:tcPr>
            <w:tcW w:w="2409" w:type="dxa"/>
            <w:tcBorders>
              <w:top w:val="single" w:sz="4" w:space="0" w:color="auto"/>
              <w:left w:val="single" w:sz="4" w:space="0" w:color="auto"/>
              <w:right w:val="single" w:sz="4" w:space="0" w:color="auto"/>
            </w:tcBorders>
          </w:tcPr>
          <w:p w14:paraId="04C8795E" w14:textId="77777777" w:rsidR="00C861D7" w:rsidRPr="0013446C" w:rsidRDefault="00C861D7" w:rsidP="002702AF">
            <w:pPr>
              <w:widowControl w:val="0"/>
              <w:jc w:val="left"/>
              <w:rPr>
                <w:rFonts w:asciiTheme="minorHAnsi" w:hAnsiTheme="minorHAnsi" w:cstheme="minorHAnsi"/>
                <w:sz w:val="20"/>
                <w:szCs w:val="20"/>
                <w:lang w:val="ru-RU"/>
              </w:rPr>
            </w:pPr>
            <w:r w:rsidRPr="0013446C">
              <w:rPr>
                <w:rFonts w:asciiTheme="minorHAnsi" w:hAnsiTheme="minorHAnsi" w:cstheme="minorHAnsi"/>
                <w:sz w:val="20"/>
                <w:szCs w:val="20"/>
              </w:rPr>
              <w:t>Удаление данных из ИСПДн</w:t>
            </w:r>
          </w:p>
        </w:tc>
        <w:tc>
          <w:tcPr>
            <w:tcW w:w="2835" w:type="dxa"/>
            <w:tcBorders>
              <w:top w:val="single" w:sz="4" w:space="0" w:color="auto"/>
              <w:left w:val="single" w:sz="4" w:space="0" w:color="auto"/>
              <w:right w:val="single" w:sz="4" w:space="0" w:color="auto"/>
            </w:tcBorders>
          </w:tcPr>
          <w:p w14:paraId="19E4B38A" w14:textId="77777777" w:rsidR="00C861D7" w:rsidRPr="0013446C" w:rsidRDefault="00C861D7" w:rsidP="002702AF">
            <w:pPr>
              <w:widowControl w:val="0"/>
              <w:ind w:left="-21"/>
              <w:jc w:val="left"/>
              <w:rPr>
                <w:rFonts w:asciiTheme="minorHAnsi" w:hAnsiTheme="minorHAnsi" w:cstheme="minorHAnsi"/>
                <w:sz w:val="20"/>
                <w:szCs w:val="20"/>
                <w:lang w:val="ru-RU" w:eastAsia="ru-RU"/>
              </w:rPr>
            </w:pPr>
            <w:r w:rsidRPr="0013446C">
              <w:rPr>
                <w:rFonts w:asciiTheme="minorHAnsi" w:hAnsiTheme="minorHAnsi" w:cstheme="minorHAnsi"/>
                <w:sz w:val="20"/>
                <w:szCs w:val="20"/>
                <w:lang w:val="ru-RU" w:eastAsia="ru-RU"/>
              </w:rPr>
              <w:t>Согласие субъекта персональных данных:</w:t>
            </w:r>
          </w:p>
          <w:p w14:paraId="23D520AF" w14:textId="49BD1186" w:rsidR="00C861D7" w:rsidRPr="0013446C" w:rsidRDefault="00C861D7" w:rsidP="006641AB">
            <w:pPr>
              <w:widowControl w:val="0"/>
              <w:autoSpaceDE w:val="0"/>
              <w:autoSpaceDN w:val="0"/>
              <w:adjustRightInd w:val="0"/>
              <w:ind w:left="-21"/>
              <w:jc w:val="left"/>
              <w:rPr>
                <w:rFonts w:asciiTheme="minorHAnsi" w:hAnsiTheme="minorHAnsi" w:cstheme="minorHAnsi"/>
                <w:sz w:val="20"/>
                <w:szCs w:val="20"/>
                <w:lang w:val="ru-RU"/>
              </w:rPr>
            </w:pPr>
            <w:r w:rsidRPr="0013446C">
              <w:rPr>
                <w:rFonts w:asciiTheme="minorHAnsi" w:hAnsiTheme="minorHAnsi" w:cstheme="minorHAnsi"/>
                <w:sz w:val="20"/>
                <w:szCs w:val="20"/>
                <w:lang w:val="ru-RU" w:eastAsia="ru-RU"/>
              </w:rPr>
              <w:t xml:space="preserve">пп.1 ч.1 ст.6 Закона; </w:t>
            </w:r>
          </w:p>
        </w:tc>
      </w:tr>
      <w:tr w:rsidR="00C861D7" w:rsidRPr="00131040" w14:paraId="1A04428E" w14:textId="77777777" w:rsidTr="006641AB">
        <w:trPr>
          <w:trHeight w:val="157"/>
        </w:trPr>
        <w:tc>
          <w:tcPr>
            <w:tcW w:w="2537" w:type="dxa"/>
            <w:vMerge/>
            <w:tcBorders>
              <w:top w:val="single" w:sz="4" w:space="0" w:color="auto"/>
              <w:left w:val="single" w:sz="4" w:space="0" w:color="auto"/>
              <w:bottom w:val="single" w:sz="4" w:space="0" w:color="auto"/>
              <w:right w:val="single" w:sz="4" w:space="0" w:color="auto"/>
            </w:tcBorders>
            <w:vAlign w:val="center"/>
            <w:hideMark/>
          </w:tcPr>
          <w:p w14:paraId="1BCCAC96" w14:textId="77777777" w:rsidR="00C861D7" w:rsidRPr="0013446C" w:rsidRDefault="00C861D7" w:rsidP="002702AF">
            <w:pPr>
              <w:widowControl w:val="0"/>
              <w:jc w:val="left"/>
              <w:rPr>
                <w:rFonts w:asciiTheme="minorHAnsi" w:hAnsiTheme="minorHAnsi" w:cstheme="minorHAnsi"/>
                <w:sz w:val="20"/>
                <w:szCs w:val="20"/>
                <w:lang w:val="ru-RU" w:eastAsia="en-US"/>
              </w:rPr>
            </w:pPr>
          </w:p>
        </w:tc>
        <w:tc>
          <w:tcPr>
            <w:tcW w:w="2126" w:type="dxa"/>
            <w:tcBorders>
              <w:top w:val="single" w:sz="4" w:space="0" w:color="auto"/>
              <w:left w:val="single" w:sz="4" w:space="0" w:color="auto"/>
              <w:bottom w:val="single" w:sz="4" w:space="0" w:color="auto"/>
              <w:right w:val="single" w:sz="4" w:space="0" w:color="auto"/>
            </w:tcBorders>
          </w:tcPr>
          <w:p w14:paraId="1605AADF" w14:textId="77777777" w:rsidR="00C861D7" w:rsidRPr="002D23B7" w:rsidRDefault="00C861D7" w:rsidP="002702AF">
            <w:pPr>
              <w:widowControl w:val="0"/>
              <w:jc w:val="left"/>
              <w:rPr>
                <w:rFonts w:asciiTheme="minorHAnsi" w:hAnsiTheme="minorHAnsi" w:cstheme="minorHAnsi"/>
                <w:sz w:val="20"/>
                <w:szCs w:val="20"/>
              </w:rPr>
            </w:pPr>
            <w:r>
              <w:rPr>
                <w:rFonts w:asciiTheme="minorHAnsi" w:hAnsiTheme="minorHAnsi" w:cstheme="minorHAnsi"/>
                <w:sz w:val="20"/>
                <w:szCs w:val="20"/>
                <w:lang w:val="ru-RU"/>
              </w:rPr>
              <w:t>Персональные данные:</w:t>
            </w:r>
          </w:p>
          <w:p w14:paraId="7278DF36" w14:textId="77777777" w:rsidR="00C861D7" w:rsidRPr="00666D4C" w:rsidRDefault="00C861D7" w:rsidP="00C861D7">
            <w:pPr>
              <w:pStyle w:val="af4"/>
              <w:widowControl w:val="0"/>
              <w:numPr>
                <w:ilvl w:val="0"/>
                <w:numId w:val="17"/>
              </w:numPr>
              <w:ind w:left="314"/>
              <w:jc w:val="left"/>
              <w:rPr>
                <w:rFonts w:asciiTheme="minorHAnsi" w:hAnsiTheme="minorHAnsi" w:cstheme="minorHAnsi"/>
                <w:sz w:val="20"/>
                <w:szCs w:val="20"/>
              </w:rPr>
            </w:pPr>
            <w:r w:rsidRPr="00666D4C">
              <w:rPr>
                <w:rFonts w:asciiTheme="minorHAnsi" w:hAnsiTheme="minorHAnsi" w:cstheme="minorHAnsi"/>
                <w:sz w:val="20"/>
                <w:szCs w:val="20"/>
              </w:rPr>
              <w:t>данные веб-аналитики.</w:t>
            </w:r>
          </w:p>
          <w:p w14:paraId="22180F48" w14:textId="77777777" w:rsidR="00C861D7" w:rsidRPr="00666D4C" w:rsidRDefault="00C861D7" w:rsidP="002702AF">
            <w:pPr>
              <w:pStyle w:val="TextBody"/>
              <w:widowControl w:val="0"/>
              <w:spacing w:after="0" w:line="240" w:lineRule="auto"/>
              <w:rPr>
                <w:rFonts w:cstheme="minorHAnsi"/>
                <w:sz w:val="20"/>
                <w:szCs w:val="20"/>
              </w:rPr>
            </w:pPr>
          </w:p>
        </w:tc>
        <w:tc>
          <w:tcPr>
            <w:tcW w:w="1824" w:type="dxa"/>
            <w:tcBorders>
              <w:top w:val="single" w:sz="4" w:space="0" w:color="auto"/>
              <w:left w:val="single" w:sz="4" w:space="0" w:color="auto"/>
              <w:bottom w:val="single" w:sz="4" w:space="0" w:color="auto"/>
              <w:right w:val="single" w:sz="4" w:space="0" w:color="auto"/>
            </w:tcBorders>
            <w:hideMark/>
          </w:tcPr>
          <w:p w14:paraId="100F0FF5" w14:textId="77777777" w:rsidR="00C861D7" w:rsidRPr="00666D4C" w:rsidRDefault="00C861D7" w:rsidP="002702AF">
            <w:pPr>
              <w:pStyle w:val="TextBody"/>
              <w:widowControl w:val="0"/>
              <w:spacing w:after="0" w:line="240" w:lineRule="auto"/>
              <w:rPr>
                <w:rFonts w:cstheme="minorHAnsi"/>
                <w:sz w:val="20"/>
                <w:szCs w:val="20"/>
              </w:rPr>
            </w:pPr>
            <w:r w:rsidRPr="00666D4C">
              <w:rPr>
                <w:rFonts w:cstheme="minorHAnsi"/>
                <w:sz w:val="20"/>
                <w:szCs w:val="20"/>
              </w:rPr>
              <w:t>Осуществление маркетинга</w:t>
            </w:r>
          </w:p>
        </w:tc>
        <w:tc>
          <w:tcPr>
            <w:tcW w:w="1985" w:type="dxa"/>
            <w:tcBorders>
              <w:top w:val="single" w:sz="4" w:space="0" w:color="auto"/>
              <w:left w:val="single" w:sz="4" w:space="0" w:color="auto"/>
              <w:bottom w:val="single" w:sz="4" w:space="0" w:color="auto"/>
              <w:right w:val="single" w:sz="4" w:space="0" w:color="auto"/>
            </w:tcBorders>
            <w:hideMark/>
          </w:tcPr>
          <w:p w14:paraId="2CE3D277" w14:textId="77777777" w:rsidR="00C861D7" w:rsidRPr="00666D4C" w:rsidRDefault="00C861D7" w:rsidP="002702AF">
            <w:pPr>
              <w:pStyle w:val="TextBody"/>
              <w:widowControl w:val="0"/>
              <w:spacing w:after="0" w:line="240" w:lineRule="auto"/>
              <w:rPr>
                <w:rFonts w:cstheme="minorHAnsi"/>
                <w:sz w:val="20"/>
                <w:szCs w:val="20"/>
              </w:rPr>
            </w:pPr>
            <w:r w:rsidRPr="00666D4C">
              <w:rPr>
                <w:rFonts w:cstheme="minorHAnsi"/>
                <w:sz w:val="20"/>
                <w:szCs w:val="20"/>
              </w:rPr>
              <w:t xml:space="preserve">С использованием средств автоматизации </w:t>
            </w:r>
          </w:p>
        </w:tc>
        <w:tc>
          <w:tcPr>
            <w:tcW w:w="1701" w:type="dxa"/>
            <w:tcBorders>
              <w:top w:val="single" w:sz="4" w:space="0" w:color="auto"/>
              <w:left w:val="single" w:sz="4" w:space="0" w:color="auto"/>
              <w:bottom w:val="single" w:sz="4" w:space="0" w:color="auto"/>
              <w:right w:val="single" w:sz="4" w:space="0" w:color="auto"/>
            </w:tcBorders>
            <w:hideMark/>
          </w:tcPr>
          <w:p w14:paraId="3B0DFC5E" w14:textId="77777777" w:rsidR="00C861D7" w:rsidRPr="00666D4C" w:rsidRDefault="00C861D7" w:rsidP="002702AF">
            <w:pPr>
              <w:pStyle w:val="TextBody"/>
              <w:widowControl w:val="0"/>
              <w:spacing w:after="0" w:line="240" w:lineRule="auto"/>
              <w:rPr>
                <w:rFonts w:cstheme="minorHAnsi"/>
                <w:sz w:val="20"/>
                <w:szCs w:val="20"/>
              </w:rPr>
            </w:pPr>
            <w:r w:rsidRPr="00666D4C">
              <w:rPr>
                <w:rFonts w:cstheme="minorHAnsi"/>
                <w:sz w:val="20"/>
                <w:szCs w:val="20"/>
              </w:rPr>
              <w:t>До отзыва субъектом персональных данных согласия на обработку его персональных данных</w:t>
            </w:r>
          </w:p>
        </w:tc>
        <w:tc>
          <w:tcPr>
            <w:tcW w:w="2409" w:type="dxa"/>
            <w:tcBorders>
              <w:top w:val="single" w:sz="4" w:space="0" w:color="auto"/>
              <w:left w:val="single" w:sz="4" w:space="0" w:color="auto"/>
              <w:bottom w:val="single" w:sz="4" w:space="0" w:color="auto"/>
              <w:right w:val="single" w:sz="4" w:space="0" w:color="auto"/>
            </w:tcBorders>
            <w:hideMark/>
          </w:tcPr>
          <w:p w14:paraId="22977386" w14:textId="77777777" w:rsidR="00C861D7" w:rsidRPr="00666D4C" w:rsidRDefault="00C861D7" w:rsidP="002702AF">
            <w:pPr>
              <w:widowControl w:val="0"/>
              <w:jc w:val="left"/>
              <w:rPr>
                <w:rFonts w:asciiTheme="minorHAnsi" w:hAnsiTheme="minorHAnsi" w:cstheme="minorHAnsi"/>
                <w:sz w:val="20"/>
                <w:szCs w:val="20"/>
              </w:rPr>
            </w:pPr>
            <w:r w:rsidRPr="00666D4C">
              <w:rPr>
                <w:rFonts w:asciiTheme="minorHAnsi" w:hAnsiTheme="minorHAnsi" w:cstheme="minorHAnsi"/>
                <w:sz w:val="20"/>
                <w:szCs w:val="20"/>
              </w:rPr>
              <w:t>Удаление данных из ИСПДн</w:t>
            </w:r>
          </w:p>
        </w:tc>
        <w:tc>
          <w:tcPr>
            <w:tcW w:w="2835" w:type="dxa"/>
            <w:tcBorders>
              <w:top w:val="single" w:sz="4" w:space="0" w:color="auto"/>
              <w:left w:val="single" w:sz="4" w:space="0" w:color="auto"/>
              <w:bottom w:val="single" w:sz="4" w:space="0" w:color="auto"/>
              <w:right w:val="single" w:sz="4" w:space="0" w:color="auto"/>
            </w:tcBorders>
            <w:hideMark/>
          </w:tcPr>
          <w:p w14:paraId="27379933" w14:textId="77777777" w:rsidR="00C861D7" w:rsidRPr="00F745BB" w:rsidRDefault="00C861D7" w:rsidP="002702AF">
            <w:pPr>
              <w:widowControl w:val="0"/>
              <w:jc w:val="left"/>
              <w:rPr>
                <w:rFonts w:asciiTheme="minorHAnsi" w:hAnsiTheme="minorHAnsi" w:cstheme="minorHAnsi"/>
                <w:sz w:val="20"/>
                <w:szCs w:val="20"/>
                <w:lang w:val="ru-RU"/>
              </w:rPr>
            </w:pPr>
            <w:r w:rsidRPr="00F745BB">
              <w:rPr>
                <w:rFonts w:asciiTheme="minorHAnsi" w:hAnsiTheme="minorHAnsi" w:cstheme="minorHAnsi"/>
                <w:sz w:val="20"/>
                <w:szCs w:val="20"/>
                <w:lang w:val="ru-RU"/>
              </w:rPr>
              <w:t>Согласие субъекта персональных данных:</w:t>
            </w:r>
          </w:p>
          <w:p w14:paraId="1AFCF1E0" w14:textId="77777777" w:rsidR="00C861D7" w:rsidRPr="00F745BB" w:rsidRDefault="00C861D7" w:rsidP="002702AF">
            <w:pPr>
              <w:widowControl w:val="0"/>
              <w:autoSpaceDE w:val="0"/>
              <w:autoSpaceDN w:val="0"/>
              <w:adjustRightInd w:val="0"/>
              <w:jc w:val="left"/>
              <w:rPr>
                <w:rFonts w:asciiTheme="minorHAnsi" w:hAnsiTheme="minorHAnsi" w:cstheme="minorHAnsi"/>
                <w:sz w:val="20"/>
                <w:szCs w:val="20"/>
                <w:lang w:val="ru-RU"/>
              </w:rPr>
            </w:pPr>
            <w:r w:rsidRPr="00F745BB">
              <w:rPr>
                <w:rFonts w:asciiTheme="minorHAnsi" w:hAnsiTheme="minorHAnsi" w:cstheme="minorHAnsi"/>
                <w:sz w:val="20"/>
                <w:szCs w:val="20"/>
                <w:lang w:val="ru-RU"/>
              </w:rPr>
              <w:t>пп.1 ч.1 ст.6 Закона</w:t>
            </w:r>
          </w:p>
          <w:p w14:paraId="74D7E8A0" w14:textId="75560E8E" w:rsidR="00C861D7" w:rsidRPr="00F745BB" w:rsidRDefault="00C861D7" w:rsidP="002702AF">
            <w:pPr>
              <w:widowControl w:val="0"/>
              <w:autoSpaceDE w:val="0"/>
              <w:autoSpaceDN w:val="0"/>
              <w:adjustRightInd w:val="0"/>
              <w:jc w:val="left"/>
              <w:rPr>
                <w:rFonts w:asciiTheme="minorHAnsi" w:hAnsiTheme="minorHAnsi" w:cstheme="minorHAnsi"/>
                <w:sz w:val="20"/>
                <w:szCs w:val="20"/>
                <w:lang w:val="ru-RU"/>
              </w:rPr>
            </w:pPr>
          </w:p>
        </w:tc>
      </w:tr>
    </w:tbl>
    <w:p w14:paraId="5CDE34C9" w14:textId="77777777" w:rsidR="00C861D7" w:rsidRPr="007B61D5" w:rsidRDefault="00C861D7" w:rsidP="00C861D7">
      <w:pPr>
        <w:widowControl w:val="0"/>
        <w:ind w:left="709" w:hanging="709"/>
        <w:rPr>
          <w:rFonts w:asciiTheme="minorHAnsi" w:hAnsiTheme="minorHAnsi" w:cstheme="minorHAnsi"/>
          <w:lang w:val="ru-RU"/>
        </w:rPr>
        <w:sectPr w:rsidR="00C861D7" w:rsidRPr="007B61D5">
          <w:pgSz w:w="16838" w:h="11906" w:orient="landscape"/>
          <w:pgMar w:top="1134" w:right="567" w:bottom="707" w:left="709" w:header="1531" w:footer="589" w:gutter="0"/>
          <w:cols w:space="720"/>
        </w:sectPr>
      </w:pPr>
    </w:p>
    <w:p w14:paraId="539BFA01" w14:textId="77777777" w:rsidR="00C861D7" w:rsidRPr="002062FB" w:rsidRDefault="00C861D7" w:rsidP="00C861D7">
      <w:pPr>
        <w:pStyle w:val="TextBody"/>
        <w:widowControl w:val="0"/>
        <w:spacing w:after="0" w:line="240" w:lineRule="auto"/>
        <w:ind w:left="709" w:hanging="709"/>
        <w:jc w:val="both"/>
        <w:rPr>
          <w:rFonts w:cstheme="minorHAnsi"/>
          <w:szCs w:val="24"/>
        </w:rPr>
      </w:pPr>
    </w:p>
    <w:p w14:paraId="21D2E34A" w14:textId="77777777" w:rsidR="00C861D7" w:rsidRPr="003B262F" w:rsidRDefault="00C861D7" w:rsidP="00C861D7">
      <w:pPr>
        <w:pStyle w:val="TEXTheadinglang1"/>
        <w:keepNext w:val="0"/>
        <w:widowControl w:val="0"/>
        <w:tabs>
          <w:tab w:val="clear" w:pos="1298"/>
        </w:tabs>
        <w:ind w:left="709" w:hanging="709"/>
        <w:rPr>
          <w:rFonts w:asciiTheme="minorHAnsi" w:hAnsiTheme="minorHAnsi" w:cstheme="minorHAnsi"/>
          <w:szCs w:val="24"/>
        </w:rPr>
      </w:pPr>
      <w:r w:rsidRPr="003B262F">
        <w:rPr>
          <w:rFonts w:asciiTheme="minorHAnsi" w:hAnsiTheme="minorHAnsi" w:cstheme="minorHAnsi"/>
          <w:szCs w:val="24"/>
        </w:rPr>
        <w:t xml:space="preserve">Порядок и условия обработки Данных </w:t>
      </w:r>
    </w:p>
    <w:p w14:paraId="32664914" w14:textId="77777777" w:rsidR="00C861D7" w:rsidRPr="002062FB" w:rsidRDefault="00C861D7" w:rsidP="00C861D7">
      <w:pPr>
        <w:pStyle w:val="TextBody"/>
        <w:widowControl w:val="0"/>
        <w:spacing w:after="0" w:line="240" w:lineRule="auto"/>
        <w:ind w:left="709" w:hanging="709"/>
        <w:jc w:val="both"/>
        <w:rPr>
          <w:rFonts w:cstheme="minorHAnsi"/>
          <w:szCs w:val="24"/>
        </w:rPr>
      </w:pPr>
    </w:p>
    <w:p w14:paraId="190E4AC7" w14:textId="77777777" w:rsidR="00C861D7" w:rsidRPr="002062FB"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sidRPr="002062FB">
        <w:rPr>
          <w:rFonts w:asciiTheme="minorHAnsi" w:hAnsiTheme="minorHAnsi" w:cstheme="minorHAnsi"/>
          <w:b w:val="0"/>
          <w:szCs w:val="24"/>
        </w:rPr>
        <w:t xml:space="preserve">Компания обрабатывает Данные с использованием средств автоматизации (в том числе ЭВМ) и без использования средств автоматизации (в том числе на бумажных носителях). Компания может совершать следующие действия (операции) и/или совокупность действий (операций) с Данными: </w:t>
      </w:r>
    </w:p>
    <w:p w14:paraId="545764D8" w14:textId="77777777" w:rsidR="00C861D7" w:rsidRPr="002062FB" w:rsidRDefault="00C861D7" w:rsidP="00C861D7">
      <w:pPr>
        <w:pStyle w:val="TextBody"/>
        <w:widowControl w:val="0"/>
        <w:numPr>
          <w:ilvl w:val="0"/>
          <w:numId w:val="21"/>
        </w:numPr>
        <w:tabs>
          <w:tab w:val="clear" w:pos="720"/>
        </w:tabs>
        <w:spacing w:after="0" w:line="240" w:lineRule="auto"/>
        <w:ind w:left="1276" w:hanging="567"/>
        <w:jc w:val="both"/>
        <w:rPr>
          <w:rFonts w:cstheme="minorHAnsi"/>
          <w:szCs w:val="24"/>
        </w:rPr>
      </w:pPr>
      <w:r w:rsidRPr="002062FB">
        <w:rPr>
          <w:rFonts w:cstheme="minorHAnsi"/>
          <w:szCs w:val="24"/>
        </w:rPr>
        <w:t>сбор;</w:t>
      </w:r>
    </w:p>
    <w:p w14:paraId="37C4A748" w14:textId="77777777" w:rsidR="00C861D7" w:rsidRPr="002062FB" w:rsidRDefault="00C861D7" w:rsidP="00C861D7">
      <w:pPr>
        <w:pStyle w:val="TextBody"/>
        <w:widowControl w:val="0"/>
        <w:numPr>
          <w:ilvl w:val="0"/>
          <w:numId w:val="21"/>
        </w:numPr>
        <w:tabs>
          <w:tab w:val="clear" w:pos="720"/>
        </w:tabs>
        <w:spacing w:after="0" w:line="240" w:lineRule="auto"/>
        <w:ind w:left="1276" w:hanging="567"/>
        <w:jc w:val="both"/>
        <w:rPr>
          <w:rFonts w:cstheme="minorHAnsi"/>
          <w:szCs w:val="24"/>
        </w:rPr>
      </w:pPr>
      <w:r w:rsidRPr="002062FB">
        <w:rPr>
          <w:rFonts w:cstheme="minorHAnsi"/>
          <w:szCs w:val="24"/>
        </w:rPr>
        <w:t>запись;</w:t>
      </w:r>
    </w:p>
    <w:p w14:paraId="0E5255D1" w14:textId="77777777" w:rsidR="00C861D7" w:rsidRPr="002062FB" w:rsidRDefault="00C861D7" w:rsidP="00C861D7">
      <w:pPr>
        <w:pStyle w:val="TextBody"/>
        <w:widowControl w:val="0"/>
        <w:numPr>
          <w:ilvl w:val="0"/>
          <w:numId w:val="21"/>
        </w:numPr>
        <w:tabs>
          <w:tab w:val="clear" w:pos="720"/>
        </w:tabs>
        <w:spacing w:after="0" w:line="240" w:lineRule="auto"/>
        <w:ind w:left="1276" w:hanging="567"/>
        <w:jc w:val="both"/>
        <w:rPr>
          <w:rFonts w:cstheme="minorHAnsi"/>
          <w:szCs w:val="24"/>
        </w:rPr>
      </w:pPr>
      <w:r w:rsidRPr="002062FB">
        <w:rPr>
          <w:rFonts w:cstheme="minorHAnsi"/>
          <w:szCs w:val="24"/>
        </w:rPr>
        <w:t>систематизация;</w:t>
      </w:r>
    </w:p>
    <w:p w14:paraId="07B2F28B" w14:textId="77777777" w:rsidR="00C861D7" w:rsidRPr="002062FB" w:rsidRDefault="00C861D7" w:rsidP="00C861D7">
      <w:pPr>
        <w:pStyle w:val="TextBody"/>
        <w:widowControl w:val="0"/>
        <w:numPr>
          <w:ilvl w:val="0"/>
          <w:numId w:val="21"/>
        </w:numPr>
        <w:tabs>
          <w:tab w:val="clear" w:pos="720"/>
        </w:tabs>
        <w:spacing w:after="0" w:line="240" w:lineRule="auto"/>
        <w:ind w:left="1276" w:hanging="567"/>
        <w:jc w:val="both"/>
        <w:rPr>
          <w:rFonts w:cstheme="minorHAnsi"/>
          <w:szCs w:val="24"/>
        </w:rPr>
      </w:pPr>
      <w:r w:rsidRPr="002062FB">
        <w:rPr>
          <w:rFonts w:cstheme="minorHAnsi"/>
          <w:szCs w:val="24"/>
        </w:rPr>
        <w:t>накопление;</w:t>
      </w:r>
    </w:p>
    <w:p w14:paraId="770F7A23" w14:textId="77777777" w:rsidR="00C861D7" w:rsidRPr="002062FB" w:rsidRDefault="00C861D7" w:rsidP="00C861D7">
      <w:pPr>
        <w:pStyle w:val="TextBody"/>
        <w:widowControl w:val="0"/>
        <w:numPr>
          <w:ilvl w:val="0"/>
          <w:numId w:val="21"/>
        </w:numPr>
        <w:tabs>
          <w:tab w:val="clear" w:pos="720"/>
        </w:tabs>
        <w:spacing w:after="0" w:line="240" w:lineRule="auto"/>
        <w:ind w:left="1276" w:hanging="567"/>
        <w:jc w:val="both"/>
        <w:rPr>
          <w:rFonts w:cstheme="minorHAnsi"/>
          <w:szCs w:val="24"/>
        </w:rPr>
      </w:pPr>
      <w:r w:rsidRPr="002062FB">
        <w:rPr>
          <w:rFonts w:cstheme="minorHAnsi"/>
          <w:szCs w:val="24"/>
        </w:rPr>
        <w:t xml:space="preserve">хранение; </w:t>
      </w:r>
    </w:p>
    <w:p w14:paraId="27CD8109" w14:textId="77777777" w:rsidR="00C861D7" w:rsidRPr="002062FB" w:rsidRDefault="00C861D7" w:rsidP="00C861D7">
      <w:pPr>
        <w:pStyle w:val="TextBody"/>
        <w:widowControl w:val="0"/>
        <w:numPr>
          <w:ilvl w:val="0"/>
          <w:numId w:val="21"/>
        </w:numPr>
        <w:tabs>
          <w:tab w:val="clear" w:pos="720"/>
        </w:tabs>
        <w:spacing w:after="0" w:line="240" w:lineRule="auto"/>
        <w:ind w:left="1276" w:hanging="567"/>
        <w:jc w:val="both"/>
        <w:rPr>
          <w:rFonts w:cstheme="minorHAnsi"/>
          <w:szCs w:val="24"/>
        </w:rPr>
      </w:pPr>
      <w:r w:rsidRPr="002062FB">
        <w:rPr>
          <w:rFonts w:cstheme="minorHAnsi"/>
          <w:szCs w:val="24"/>
        </w:rPr>
        <w:t>уточнение (обновление, изменение);</w:t>
      </w:r>
    </w:p>
    <w:p w14:paraId="11DBF48A" w14:textId="77777777" w:rsidR="00C861D7" w:rsidRPr="002062FB" w:rsidRDefault="00C861D7" w:rsidP="00C861D7">
      <w:pPr>
        <w:pStyle w:val="TextBody"/>
        <w:widowControl w:val="0"/>
        <w:numPr>
          <w:ilvl w:val="0"/>
          <w:numId w:val="21"/>
        </w:numPr>
        <w:tabs>
          <w:tab w:val="clear" w:pos="720"/>
        </w:tabs>
        <w:spacing w:after="0" w:line="240" w:lineRule="auto"/>
        <w:ind w:left="1276" w:hanging="567"/>
        <w:jc w:val="both"/>
        <w:rPr>
          <w:rFonts w:cstheme="minorHAnsi"/>
          <w:szCs w:val="24"/>
        </w:rPr>
      </w:pPr>
      <w:r w:rsidRPr="002062FB">
        <w:rPr>
          <w:rFonts w:cstheme="minorHAnsi"/>
          <w:szCs w:val="24"/>
        </w:rPr>
        <w:t>извлечение;</w:t>
      </w:r>
    </w:p>
    <w:p w14:paraId="3E410370" w14:textId="77777777" w:rsidR="00C861D7" w:rsidRPr="002062FB" w:rsidRDefault="00C861D7" w:rsidP="00C861D7">
      <w:pPr>
        <w:pStyle w:val="TextBody"/>
        <w:widowControl w:val="0"/>
        <w:numPr>
          <w:ilvl w:val="0"/>
          <w:numId w:val="21"/>
        </w:numPr>
        <w:tabs>
          <w:tab w:val="clear" w:pos="720"/>
        </w:tabs>
        <w:spacing w:after="0" w:line="240" w:lineRule="auto"/>
        <w:ind w:left="1276" w:hanging="567"/>
        <w:jc w:val="both"/>
        <w:rPr>
          <w:rFonts w:cstheme="minorHAnsi"/>
          <w:szCs w:val="24"/>
        </w:rPr>
      </w:pPr>
      <w:r w:rsidRPr="002062FB">
        <w:rPr>
          <w:rFonts w:cstheme="minorHAnsi"/>
          <w:szCs w:val="24"/>
        </w:rPr>
        <w:t>использование;</w:t>
      </w:r>
    </w:p>
    <w:p w14:paraId="5F2DA718" w14:textId="77777777" w:rsidR="00C861D7" w:rsidRPr="002062FB" w:rsidRDefault="00C861D7" w:rsidP="00C861D7">
      <w:pPr>
        <w:pStyle w:val="TextBody"/>
        <w:widowControl w:val="0"/>
        <w:numPr>
          <w:ilvl w:val="0"/>
          <w:numId w:val="21"/>
        </w:numPr>
        <w:tabs>
          <w:tab w:val="clear" w:pos="720"/>
        </w:tabs>
        <w:spacing w:after="0" w:line="240" w:lineRule="auto"/>
        <w:ind w:left="1276" w:hanging="567"/>
        <w:jc w:val="both"/>
        <w:rPr>
          <w:rFonts w:cstheme="minorHAnsi"/>
          <w:szCs w:val="24"/>
        </w:rPr>
      </w:pPr>
      <w:r w:rsidRPr="002062FB">
        <w:rPr>
          <w:rFonts w:cstheme="minorHAnsi"/>
          <w:szCs w:val="24"/>
        </w:rPr>
        <w:t>передача (предоставление, доступ);</w:t>
      </w:r>
    </w:p>
    <w:p w14:paraId="75702187" w14:textId="77777777" w:rsidR="00C861D7" w:rsidRDefault="00C861D7" w:rsidP="00C861D7">
      <w:pPr>
        <w:pStyle w:val="TextBody"/>
        <w:widowControl w:val="0"/>
        <w:numPr>
          <w:ilvl w:val="0"/>
          <w:numId w:val="21"/>
        </w:numPr>
        <w:tabs>
          <w:tab w:val="clear" w:pos="720"/>
        </w:tabs>
        <w:spacing w:after="0" w:line="240" w:lineRule="auto"/>
        <w:ind w:left="1276" w:hanging="567"/>
        <w:jc w:val="both"/>
        <w:rPr>
          <w:rFonts w:cstheme="minorHAnsi"/>
          <w:szCs w:val="24"/>
        </w:rPr>
      </w:pPr>
      <w:r w:rsidRPr="002062FB">
        <w:rPr>
          <w:rFonts w:cstheme="minorHAnsi"/>
          <w:szCs w:val="24"/>
        </w:rPr>
        <w:t>блокирование;</w:t>
      </w:r>
    </w:p>
    <w:p w14:paraId="69C321C4" w14:textId="77777777" w:rsidR="00C861D7" w:rsidRPr="002062FB" w:rsidRDefault="00C861D7" w:rsidP="00C861D7">
      <w:pPr>
        <w:pStyle w:val="TextBody"/>
        <w:widowControl w:val="0"/>
        <w:numPr>
          <w:ilvl w:val="0"/>
          <w:numId w:val="21"/>
        </w:numPr>
        <w:tabs>
          <w:tab w:val="clear" w:pos="720"/>
        </w:tabs>
        <w:spacing w:after="0" w:line="240" w:lineRule="auto"/>
        <w:ind w:left="1276" w:hanging="567"/>
        <w:jc w:val="both"/>
        <w:rPr>
          <w:rFonts w:cstheme="minorHAnsi"/>
          <w:szCs w:val="24"/>
        </w:rPr>
      </w:pPr>
      <w:r>
        <w:rPr>
          <w:rFonts w:cstheme="minorHAnsi"/>
          <w:szCs w:val="24"/>
        </w:rPr>
        <w:t>обезличивание;</w:t>
      </w:r>
    </w:p>
    <w:p w14:paraId="7DF3416E" w14:textId="77777777" w:rsidR="00C861D7" w:rsidRPr="002062FB" w:rsidRDefault="00C861D7" w:rsidP="00C861D7">
      <w:pPr>
        <w:pStyle w:val="TextBody"/>
        <w:widowControl w:val="0"/>
        <w:numPr>
          <w:ilvl w:val="0"/>
          <w:numId w:val="21"/>
        </w:numPr>
        <w:tabs>
          <w:tab w:val="clear" w:pos="720"/>
        </w:tabs>
        <w:spacing w:after="0" w:line="240" w:lineRule="auto"/>
        <w:ind w:left="1276" w:hanging="567"/>
        <w:jc w:val="both"/>
        <w:rPr>
          <w:rFonts w:cstheme="minorHAnsi"/>
          <w:szCs w:val="24"/>
        </w:rPr>
      </w:pPr>
      <w:r w:rsidRPr="002062FB">
        <w:rPr>
          <w:rFonts w:cstheme="minorHAnsi"/>
          <w:szCs w:val="24"/>
        </w:rPr>
        <w:t>удаление;</w:t>
      </w:r>
    </w:p>
    <w:p w14:paraId="78220202" w14:textId="77777777" w:rsidR="00C861D7" w:rsidRPr="002062FB" w:rsidRDefault="00C861D7" w:rsidP="00C861D7">
      <w:pPr>
        <w:pStyle w:val="TextBody"/>
        <w:widowControl w:val="0"/>
        <w:numPr>
          <w:ilvl w:val="0"/>
          <w:numId w:val="21"/>
        </w:numPr>
        <w:tabs>
          <w:tab w:val="clear" w:pos="720"/>
        </w:tabs>
        <w:spacing w:after="0" w:line="240" w:lineRule="auto"/>
        <w:ind w:left="1276" w:hanging="567"/>
        <w:jc w:val="both"/>
        <w:rPr>
          <w:rFonts w:cstheme="minorHAnsi"/>
          <w:szCs w:val="24"/>
        </w:rPr>
      </w:pPr>
      <w:r w:rsidRPr="002062FB">
        <w:rPr>
          <w:rFonts w:cstheme="minorHAnsi"/>
          <w:szCs w:val="24"/>
        </w:rPr>
        <w:t>уничтожение.</w:t>
      </w:r>
    </w:p>
    <w:p w14:paraId="4BB3FA0A" w14:textId="77777777" w:rsidR="00C861D7" w:rsidRDefault="00C861D7" w:rsidP="00C861D7">
      <w:pPr>
        <w:pStyle w:val="TextBody"/>
        <w:widowControl w:val="0"/>
        <w:spacing w:after="0" w:line="240" w:lineRule="auto"/>
        <w:ind w:left="709" w:hanging="709"/>
        <w:jc w:val="both"/>
        <w:rPr>
          <w:rFonts w:cstheme="minorHAnsi"/>
          <w:szCs w:val="24"/>
        </w:rPr>
      </w:pPr>
    </w:p>
    <w:p w14:paraId="528C4073" w14:textId="77777777" w:rsidR="00C861D7" w:rsidRPr="002062FB"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sidRPr="002062FB">
        <w:rPr>
          <w:rFonts w:asciiTheme="minorHAnsi" w:hAnsiTheme="minorHAnsi" w:cstheme="minorHAnsi"/>
          <w:b w:val="0"/>
          <w:szCs w:val="24"/>
        </w:rPr>
        <w:t>Компания всегда исходит из следующего:</w:t>
      </w:r>
    </w:p>
    <w:p w14:paraId="69916E6A" w14:textId="77777777" w:rsidR="00C861D7" w:rsidRPr="002062FB" w:rsidRDefault="00C861D7" w:rsidP="00C861D7">
      <w:pPr>
        <w:pStyle w:val="TextBody"/>
        <w:widowControl w:val="0"/>
        <w:numPr>
          <w:ilvl w:val="0"/>
          <w:numId w:val="22"/>
        </w:numPr>
        <w:tabs>
          <w:tab w:val="clear" w:pos="720"/>
        </w:tabs>
        <w:spacing w:after="0" w:line="240" w:lineRule="auto"/>
        <w:ind w:left="1276" w:hanging="567"/>
        <w:jc w:val="both"/>
        <w:rPr>
          <w:rFonts w:cstheme="minorHAnsi"/>
          <w:szCs w:val="24"/>
        </w:rPr>
      </w:pPr>
      <w:r w:rsidRPr="002062FB">
        <w:rPr>
          <w:rFonts w:cstheme="minorHAnsi"/>
          <w:szCs w:val="24"/>
        </w:rPr>
        <w:t>все Данные принадлежат лично субъекту персональных данных или лицу, указанному в соответствующем обращении / веб-форме;</w:t>
      </w:r>
    </w:p>
    <w:p w14:paraId="0B45D544" w14:textId="77777777" w:rsidR="00C861D7" w:rsidRPr="002062FB" w:rsidRDefault="00C861D7" w:rsidP="00C861D7">
      <w:pPr>
        <w:pStyle w:val="TextBody"/>
        <w:widowControl w:val="0"/>
        <w:numPr>
          <w:ilvl w:val="0"/>
          <w:numId w:val="22"/>
        </w:numPr>
        <w:tabs>
          <w:tab w:val="clear" w:pos="720"/>
        </w:tabs>
        <w:spacing w:after="0" w:line="240" w:lineRule="auto"/>
        <w:ind w:left="1276" w:hanging="567"/>
        <w:jc w:val="both"/>
        <w:rPr>
          <w:rFonts w:cstheme="minorHAnsi"/>
          <w:szCs w:val="24"/>
        </w:rPr>
      </w:pPr>
      <w:r w:rsidRPr="002062FB">
        <w:rPr>
          <w:rFonts w:cstheme="minorHAnsi"/>
          <w:szCs w:val="24"/>
        </w:rPr>
        <w:t>каждый субъект персональных данных, посещающий Сайты, является дееспособным и совершеннолетним;</w:t>
      </w:r>
    </w:p>
    <w:p w14:paraId="111355BE" w14:textId="77777777" w:rsidR="00C861D7" w:rsidRPr="002062FB" w:rsidRDefault="00C861D7" w:rsidP="00C861D7">
      <w:pPr>
        <w:pStyle w:val="TextBody"/>
        <w:widowControl w:val="0"/>
        <w:numPr>
          <w:ilvl w:val="0"/>
          <w:numId w:val="22"/>
        </w:numPr>
        <w:tabs>
          <w:tab w:val="clear" w:pos="720"/>
        </w:tabs>
        <w:spacing w:after="0" w:line="240" w:lineRule="auto"/>
        <w:ind w:left="1276" w:hanging="567"/>
        <w:jc w:val="both"/>
        <w:rPr>
          <w:rFonts w:cstheme="minorHAnsi"/>
          <w:szCs w:val="24"/>
        </w:rPr>
      </w:pPr>
      <w:r w:rsidRPr="002062FB">
        <w:rPr>
          <w:rFonts w:cstheme="minorHAnsi"/>
          <w:szCs w:val="24"/>
        </w:rPr>
        <w:t>субъект персональных данных сообщает достоверные и актуальные Данные.</w:t>
      </w:r>
    </w:p>
    <w:p w14:paraId="2DCD0ACE" w14:textId="77777777" w:rsidR="00C861D7" w:rsidRPr="002062FB" w:rsidRDefault="00C861D7" w:rsidP="00C861D7">
      <w:pPr>
        <w:pStyle w:val="TextBody"/>
        <w:widowControl w:val="0"/>
        <w:spacing w:after="0" w:line="240" w:lineRule="auto"/>
        <w:ind w:left="709" w:hanging="709"/>
        <w:jc w:val="both"/>
        <w:rPr>
          <w:rFonts w:cstheme="minorHAnsi"/>
          <w:szCs w:val="24"/>
        </w:rPr>
      </w:pPr>
    </w:p>
    <w:p w14:paraId="2E243DD4" w14:textId="77777777" w:rsidR="00C861D7" w:rsidRPr="002062FB"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sidRPr="002062FB">
        <w:rPr>
          <w:rFonts w:asciiTheme="minorHAnsi" w:hAnsiTheme="minorHAnsi" w:cstheme="minorHAnsi"/>
          <w:b w:val="0"/>
          <w:szCs w:val="24"/>
        </w:rPr>
        <w:t xml:space="preserve">Данные обрабатываются до достижения цели их обработки или до отзыва субъектом персональных данных согласия на обработку его Данных, если отсутствуют иные установленные законодательством основания для продолжения обработки Данных. </w:t>
      </w:r>
    </w:p>
    <w:p w14:paraId="3F64C24F" w14:textId="77777777" w:rsidR="00C861D7" w:rsidRPr="002062FB" w:rsidRDefault="00C861D7" w:rsidP="00C861D7">
      <w:pPr>
        <w:pStyle w:val="TEXTheadinglang2"/>
        <w:keepNext w:val="0"/>
        <w:widowControl w:val="0"/>
        <w:numPr>
          <w:ilvl w:val="0"/>
          <w:numId w:val="0"/>
        </w:numPr>
        <w:ind w:left="709"/>
        <w:rPr>
          <w:rFonts w:asciiTheme="minorHAnsi" w:hAnsiTheme="minorHAnsi" w:cstheme="minorHAnsi"/>
          <w:b w:val="0"/>
          <w:szCs w:val="24"/>
        </w:rPr>
      </w:pPr>
    </w:p>
    <w:p w14:paraId="177F37CE" w14:textId="77777777" w:rsidR="00C861D7" w:rsidRPr="002062FB"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sidRPr="002062FB">
        <w:rPr>
          <w:rFonts w:asciiTheme="minorHAnsi" w:hAnsiTheme="minorHAnsi" w:cstheme="minorHAnsi"/>
          <w:b w:val="0"/>
          <w:szCs w:val="24"/>
        </w:rPr>
        <w:t xml:space="preserve">Компания передает Данные судам, правоохранительным, надзорным органам и иным уполномоченным органам власти и должностным лицам при наличии оснований, предусмотренных применимым законодательством. </w:t>
      </w:r>
    </w:p>
    <w:p w14:paraId="068C8AEB" w14:textId="77777777" w:rsidR="00C861D7" w:rsidRPr="002062FB" w:rsidRDefault="00C861D7" w:rsidP="00C861D7">
      <w:pPr>
        <w:pStyle w:val="TEXTheadinglang2"/>
        <w:keepNext w:val="0"/>
        <w:widowControl w:val="0"/>
        <w:numPr>
          <w:ilvl w:val="0"/>
          <w:numId w:val="0"/>
        </w:numPr>
        <w:ind w:left="709"/>
        <w:rPr>
          <w:rFonts w:asciiTheme="minorHAnsi" w:hAnsiTheme="minorHAnsi" w:cstheme="minorHAnsi"/>
          <w:b w:val="0"/>
          <w:szCs w:val="24"/>
        </w:rPr>
      </w:pPr>
    </w:p>
    <w:p w14:paraId="58BA0BDF" w14:textId="77777777" w:rsidR="00C861D7" w:rsidRPr="002062FB"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sidRPr="002062FB">
        <w:rPr>
          <w:rFonts w:asciiTheme="minorHAnsi" w:hAnsiTheme="minorHAnsi" w:cstheme="minorHAnsi"/>
          <w:b w:val="0"/>
          <w:szCs w:val="24"/>
        </w:rPr>
        <w:t xml:space="preserve">Компания признает Данные строго конфиденциальной информацией. Компания и иные лица, получившие доступ к Данным, не раскрывают третьим лицам и не распространяют Данные без согласия соответствующего субъекта персональных данных, если иное не предусмотрено федеральным законом. </w:t>
      </w:r>
    </w:p>
    <w:p w14:paraId="7466542F" w14:textId="77777777" w:rsidR="00C861D7" w:rsidRPr="00087108" w:rsidRDefault="00C861D7" w:rsidP="00C861D7">
      <w:pPr>
        <w:widowControl w:val="0"/>
        <w:ind w:left="709" w:hanging="709"/>
        <w:rPr>
          <w:rFonts w:asciiTheme="minorHAnsi" w:hAnsiTheme="minorHAnsi" w:cstheme="minorHAnsi"/>
          <w:lang w:val="ru-RU"/>
        </w:rPr>
      </w:pPr>
    </w:p>
    <w:p w14:paraId="14B877AD" w14:textId="77777777" w:rsidR="00C861D7" w:rsidRPr="002062FB"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sidRPr="002062FB">
        <w:rPr>
          <w:rFonts w:asciiTheme="minorHAnsi" w:hAnsiTheme="minorHAnsi" w:cstheme="minorHAnsi"/>
          <w:b w:val="0"/>
          <w:szCs w:val="24"/>
        </w:rPr>
        <w:t>Во исполнение ч.2 ст.18.1 Закона Компания публикует настоящую Политику, а также сведения о реализуемых требованиях к защите Данных (Приложение № 1 к Политике) на Сайтах и обеспечивает постоянный, свободный и бесплатный доступ к ним для всех субъектов персональных данных</w:t>
      </w:r>
      <w:r>
        <w:rPr>
          <w:rFonts w:asciiTheme="minorHAnsi" w:hAnsiTheme="minorHAnsi" w:cstheme="minorHAnsi"/>
          <w:b w:val="0"/>
          <w:szCs w:val="24"/>
        </w:rPr>
        <w:t>.</w:t>
      </w:r>
    </w:p>
    <w:p w14:paraId="03D3F135" w14:textId="77777777" w:rsidR="00C861D7" w:rsidRPr="002062FB" w:rsidRDefault="00C861D7" w:rsidP="00C861D7">
      <w:pPr>
        <w:pStyle w:val="TEXTheadinglang2"/>
        <w:keepNext w:val="0"/>
        <w:widowControl w:val="0"/>
        <w:numPr>
          <w:ilvl w:val="0"/>
          <w:numId w:val="0"/>
        </w:numPr>
        <w:ind w:left="709"/>
        <w:rPr>
          <w:rFonts w:asciiTheme="minorHAnsi" w:hAnsiTheme="minorHAnsi" w:cstheme="minorHAnsi"/>
          <w:b w:val="0"/>
          <w:szCs w:val="24"/>
        </w:rPr>
      </w:pPr>
    </w:p>
    <w:p w14:paraId="74D92B0F" w14:textId="77777777" w:rsidR="00C861D7" w:rsidRPr="002062FB"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sidRPr="002062FB">
        <w:rPr>
          <w:rFonts w:asciiTheme="minorHAnsi" w:hAnsiTheme="minorHAnsi" w:cstheme="minorHAnsi"/>
          <w:b w:val="0"/>
          <w:szCs w:val="24"/>
        </w:rPr>
        <w:t xml:space="preserve">Компания принимает необходимые правовые, организационные и технические меры или обеспечивает их принятие для защиты Данных от неправомерного или случайного доступа к ним, уничтожения, изменения, блокирования, копирования, </w:t>
      </w:r>
      <w:r w:rsidRPr="002062FB">
        <w:rPr>
          <w:rFonts w:asciiTheme="minorHAnsi" w:hAnsiTheme="minorHAnsi" w:cstheme="minorHAnsi"/>
          <w:b w:val="0"/>
          <w:szCs w:val="24"/>
        </w:rPr>
        <w:lastRenderedPageBreak/>
        <w:t>предоставления, распространения Данных, а также от иных неправомерных действий в отношении Данных. Обеспечение безопасности Данных достигается, в частности:</w:t>
      </w:r>
    </w:p>
    <w:p w14:paraId="4A55D01D" w14:textId="77777777" w:rsidR="00C861D7" w:rsidRPr="002062FB" w:rsidRDefault="00C861D7" w:rsidP="00C861D7">
      <w:pPr>
        <w:pStyle w:val="TextBody"/>
        <w:widowControl w:val="0"/>
        <w:numPr>
          <w:ilvl w:val="1"/>
          <w:numId w:val="23"/>
        </w:numPr>
        <w:tabs>
          <w:tab w:val="clear" w:pos="1440"/>
        </w:tabs>
        <w:spacing w:after="0" w:line="240" w:lineRule="auto"/>
        <w:ind w:left="1276" w:hanging="567"/>
        <w:jc w:val="both"/>
        <w:rPr>
          <w:rFonts w:cstheme="minorHAnsi"/>
          <w:szCs w:val="24"/>
        </w:rPr>
      </w:pPr>
      <w:r w:rsidRPr="002062FB">
        <w:rPr>
          <w:rFonts w:cstheme="minorHAnsi"/>
          <w:szCs w:val="24"/>
        </w:rPr>
        <w:t>определением угроз безопасности Данных при их обработке в информационных системах персональных данных;</w:t>
      </w:r>
    </w:p>
    <w:p w14:paraId="591DD781" w14:textId="77777777" w:rsidR="00C861D7" w:rsidRPr="002062FB" w:rsidRDefault="00C861D7" w:rsidP="00C861D7">
      <w:pPr>
        <w:pStyle w:val="TextBody"/>
        <w:widowControl w:val="0"/>
        <w:numPr>
          <w:ilvl w:val="1"/>
          <w:numId w:val="23"/>
        </w:numPr>
        <w:tabs>
          <w:tab w:val="clear" w:pos="1440"/>
        </w:tabs>
        <w:spacing w:after="0" w:line="240" w:lineRule="auto"/>
        <w:ind w:left="1276" w:hanging="567"/>
        <w:jc w:val="both"/>
        <w:rPr>
          <w:rFonts w:cstheme="minorHAnsi"/>
          <w:szCs w:val="24"/>
        </w:rPr>
      </w:pPr>
      <w:r w:rsidRPr="002062FB">
        <w:rPr>
          <w:rFonts w:cstheme="minorHAnsi"/>
          <w:szCs w:val="24"/>
        </w:rPr>
        <w:t>применением организационных и технических мер по обеспечению безопасности Данных при их обработке в информационных системах персональных данных, необходимых для выполнения требований к защите Данных, исполнение которых обеспечивает установленные Правительством Российской Федерации уровни защищенности персональных данных;</w:t>
      </w:r>
    </w:p>
    <w:p w14:paraId="68E14A13" w14:textId="77777777" w:rsidR="00C861D7" w:rsidRPr="002062FB" w:rsidRDefault="00C861D7" w:rsidP="00C861D7">
      <w:pPr>
        <w:pStyle w:val="TextBody"/>
        <w:widowControl w:val="0"/>
        <w:numPr>
          <w:ilvl w:val="1"/>
          <w:numId w:val="23"/>
        </w:numPr>
        <w:tabs>
          <w:tab w:val="clear" w:pos="1440"/>
        </w:tabs>
        <w:spacing w:after="0" w:line="240" w:lineRule="auto"/>
        <w:ind w:left="1276" w:hanging="567"/>
        <w:jc w:val="both"/>
        <w:rPr>
          <w:rFonts w:cstheme="minorHAnsi"/>
          <w:szCs w:val="24"/>
        </w:rPr>
      </w:pPr>
      <w:r w:rsidRPr="002062FB">
        <w:rPr>
          <w:rFonts w:cstheme="minorHAnsi"/>
          <w:szCs w:val="24"/>
        </w:rPr>
        <w:t>применением прошедших в установленном порядке процедуру оценки соответствия средств защиты информации;</w:t>
      </w:r>
    </w:p>
    <w:p w14:paraId="25E3AF6B" w14:textId="77777777" w:rsidR="00C861D7" w:rsidRDefault="00C861D7" w:rsidP="00C861D7">
      <w:pPr>
        <w:pStyle w:val="TextBody"/>
        <w:widowControl w:val="0"/>
        <w:numPr>
          <w:ilvl w:val="1"/>
          <w:numId w:val="23"/>
        </w:numPr>
        <w:spacing w:after="0" w:line="240" w:lineRule="auto"/>
        <w:ind w:left="1276" w:hanging="567"/>
        <w:jc w:val="both"/>
        <w:rPr>
          <w:rFonts w:cstheme="minorHAnsi"/>
          <w:szCs w:val="24"/>
        </w:rPr>
      </w:pPr>
      <w:r w:rsidRPr="00E518D4">
        <w:rPr>
          <w:rFonts w:cstheme="minorHAnsi"/>
          <w:szCs w:val="24"/>
        </w:rPr>
        <w:t xml:space="preserve">применением для уничтожения </w:t>
      </w:r>
      <w:r>
        <w:rPr>
          <w:rFonts w:cstheme="minorHAnsi"/>
          <w:szCs w:val="24"/>
        </w:rPr>
        <w:t>Д</w:t>
      </w:r>
      <w:r w:rsidRPr="00E518D4">
        <w:rPr>
          <w:rFonts w:cstheme="minorHAnsi"/>
          <w:szCs w:val="24"/>
        </w:rPr>
        <w:t>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14:paraId="2ACD60A8" w14:textId="77777777" w:rsidR="00C861D7" w:rsidRPr="002062FB" w:rsidRDefault="00C861D7" w:rsidP="00C861D7">
      <w:pPr>
        <w:pStyle w:val="TextBody"/>
        <w:widowControl w:val="0"/>
        <w:numPr>
          <w:ilvl w:val="1"/>
          <w:numId w:val="23"/>
        </w:numPr>
        <w:tabs>
          <w:tab w:val="clear" w:pos="1440"/>
        </w:tabs>
        <w:spacing w:after="0" w:line="240" w:lineRule="auto"/>
        <w:ind w:left="1276" w:hanging="567"/>
        <w:jc w:val="both"/>
        <w:rPr>
          <w:rFonts w:cstheme="minorHAnsi"/>
          <w:szCs w:val="24"/>
        </w:rPr>
      </w:pPr>
      <w:r w:rsidRPr="002062FB">
        <w:rPr>
          <w:rFonts w:cstheme="minorHAnsi"/>
          <w:szCs w:val="24"/>
        </w:rPr>
        <w:t>оценкой эффективности принимаемых мер по обеспечению безопасности Данных до ввода в эксплуатацию информационной системы персональных данных;</w:t>
      </w:r>
    </w:p>
    <w:p w14:paraId="2401DD22" w14:textId="77777777" w:rsidR="00C861D7" w:rsidRPr="002062FB" w:rsidRDefault="00C861D7" w:rsidP="00C861D7">
      <w:pPr>
        <w:pStyle w:val="TextBody"/>
        <w:widowControl w:val="0"/>
        <w:numPr>
          <w:ilvl w:val="1"/>
          <w:numId w:val="23"/>
        </w:numPr>
        <w:tabs>
          <w:tab w:val="clear" w:pos="1440"/>
        </w:tabs>
        <w:spacing w:after="0" w:line="240" w:lineRule="auto"/>
        <w:ind w:left="1276" w:hanging="567"/>
        <w:jc w:val="both"/>
        <w:rPr>
          <w:rFonts w:cstheme="minorHAnsi"/>
          <w:szCs w:val="24"/>
        </w:rPr>
      </w:pPr>
      <w:r w:rsidRPr="002062FB">
        <w:rPr>
          <w:rFonts w:cstheme="minorHAnsi"/>
          <w:szCs w:val="24"/>
        </w:rPr>
        <w:t>учетом машинных носителей Данных;</w:t>
      </w:r>
    </w:p>
    <w:p w14:paraId="768D1B7E" w14:textId="77777777" w:rsidR="00C861D7" w:rsidRPr="002062FB" w:rsidRDefault="00C861D7" w:rsidP="00C861D7">
      <w:pPr>
        <w:pStyle w:val="TextBody"/>
        <w:widowControl w:val="0"/>
        <w:numPr>
          <w:ilvl w:val="1"/>
          <w:numId w:val="23"/>
        </w:numPr>
        <w:spacing w:after="0" w:line="240" w:lineRule="auto"/>
        <w:ind w:left="1276" w:hanging="567"/>
        <w:jc w:val="both"/>
        <w:rPr>
          <w:rFonts w:cstheme="minorHAnsi"/>
          <w:szCs w:val="24"/>
        </w:rPr>
      </w:pPr>
      <w:r w:rsidRPr="00E518D4">
        <w:rPr>
          <w:rFonts w:cstheme="minorHAnsi"/>
          <w:szCs w:val="24"/>
        </w:rPr>
        <w:t xml:space="preserve">обнаружением фактов несанкционированного доступа к </w:t>
      </w:r>
      <w:r>
        <w:rPr>
          <w:rFonts w:cstheme="minorHAnsi"/>
          <w:szCs w:val="24"/>
        </w:rPr>
        <w:t>Д</w:t>
      </w:r>
      <w:r w:rsidRPr="00E518D4">
        <w:rPr>
          <w:rFonts w:cstheme="minorHAnsi"/>
          <w:szCs w:val="24"/>
        </w:rPr>
        <w:t xml:space="preserve">анным и принятием мер, в том числе мер по обнаружению, предупреждению и ликвидации последствий компьютерных атак на </w:t>
      </w:r>
      <w:r>
        <w:rPr>
          <w:rFonts w:cstheme="minorHAnsi"/>
          <w:szCs w:val="24"/>
        </w:rPr>
        <w:t>ИСПДн</w:t>
      </w:r>
      <w:r w:rsidRPr="00E518D4">
        <w:rPr>
          <w:rFonts w:cstheme="minorHAnsi"/>
          <w:szCs w:val="24"/>
        </w:rPr>
        <w:t xml:space="preserve"> и по реагированию на компьютерные инциденты в них</w:t>
      </w:r>
      <w:r w:rsidRPr="002062FB">
        <w:rPr>
          <w:rFonts w:cstheme="minorHAnsi"/>
          <w:szCs w:val="24"/>
        </w:rPr>
        <w:t>;</w:t>
      </w:r>
    </w:p>
    <w:p w14:paraId="1E64AF2E" w14:textId="77777777" w:rsidR="00C861D7" w:rsidRPr="002062FB" w:rsidRDefault="00C861D7" w:rsidP="00C861D7">
      <w:pPr>
        <w:pStyle w:val="TextBody"/>
        <w:widowControl w:val="0"/>
        <w:numPr>
          <w:ilvl w:val="1"/>
          <w:numId w:val="23"/>
        </w:numPr>
        <w:tabs>
          <w:tab w:val="clear" w:pos="1440"/>
        </w:tabs>
        <w:spacing w:after="0" w:line="240" w:lineRule="auto"/>
        <w:ind w:left="1276" w:hanging="567"/>
        <w:jc w:val="both"/>
        <w:rPr>
          <w:rFonts w:cstheme="minorHAnsi"/>
          <w:szCs w:val="24"/>
        </w:rPr>
      </w:pPr>
      <w:r w:rsidRPr="002062FB">
        <w:rPr>
          <w:rFonts w:cstheme="minorHAnsi"/>
          <w:szCs w:val="24"/>
        </w:rPr>
        <w:t>восстановлением Данных, модифицированных или уничтоженных вследствие несанкционированного доступа к ним;</w:t>
      </w:r>
    </w:p>
    <w:p w14:paraId="17A13BAC" w14:textId="77777777" w:rsidR="00C861D7" w:rsidRPr="002062FB" w:rsidRDefault="00C861D7" w:rsidP="00C861D7">
      <w:pPr>
        <w:pStyle w:val="TextBody"/>
        <w:widowControl w:val="0"/>
        <w:numPr>
          <w:ilvl w:val="1"/>
          <w:numId w:val="23"/>
        </w:numPr>
        <w:tabs>
          <w:tab w:val="clear" w:pos="1440"/>
        </w:tabs>
        <w:spacing w:after="0" w:line="240" w:lineRule="auto"/>
        <w:ind w:left="1276" w:hanging="567"/>
        <w:jc w:val="both"/>
        <w:rPr>
          <w:rFonts w:cstheme="minorHAnsi"/>
          <w:szCs w:val="24"/>
        </w:rPr>
      </w:pPr>
      <w:r w:rsidRPr="002062FB">
        <w:rPr>
          <w:rFonts w:cstheme="minorHAnsi"/>
          <w:szCs w:val="24"/>
        </w:rPr>
        <w:t>установлением правил доступа к Данным, обрабатываемым в информационной системе персональных данных, а также обеспечением регистрации и учета всех действий, совершаемых с Данными в информационной системе персональных данных;</w:t>
      </w:r>
    </w:p>
    <w:p w14:paraId="1F7B05A9" w14:textId="77777777" w:rsidR="00C861D7" w:rsidRPr="002062FB" w:rsidRDefault="00C861D7" w:rsidP="00C861D7">
      <w:pPr>
        <w:pStyle w:val="TextBody"/>
        <w:widowControl w:val="0"/>
        <w:numPr>
          <w:ilvl w:val="1"/>
          <w:numId w:val="23"/>
        </w:numPr>
        <w:tabs>
          <w:tab w:val="clear" w:pos="1440"/>
        </w:tabs>
        <w:spacing w:after="0" w:line="240" w:lineRule="auto"/>
        <w:ind w:left="1276" w:hanging="567"/>
        <w:jc w:val="both"/>
        <w:rPr>
          <w:rFonts w:cstheme="minorHAnsi"/>
          <w:szCs w:val="24"/>
        </w:rPr>
      </w:pPr>
      <w:r w:rsidRPr="002062FB">
        <w:rPr>
          <w:rFonts w:cstheme="minorHAnsi"/>
          <w:szCs w:val="24"/>
        </w:rPr>
        <w:t>контролем за принимаемыми мерами по обеспечению безопасности Данных и уровня защищенности информационных систем персональных данных.</w:t>
      </w:r>
    </w:p>
    <w:p w14:paraId="4D94E582" w14:textId="77777777" w:rsidR="00C861D7" w:rsidRPr="002062FB" w:rsidRDefault="00C861D7" w:rsidP="00C861D7">
      <w:pPr>
        <w:pStyle w:val="TextBody"/>
        <w:widowControl w:val="0"/>
        <w:spacing w:after="0" w:line="240" w:lineRule="auto"/>
        <w:ind w:left="709" w:hanging="709"/>
        <w:jc w:val="both"/>
        <w:rPr>
          <w:rFonts w:cstheme="minorHAnsi"/>
          <w:szCs w:val="24"/>
        </w:rPr>
      </w:pPr>
    </w:p>
    <w:p w14:paraId="64358025" w14:textId="77777777" w:rsidR="00C861D7" w:rsidRPr="002062FB"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sidRPr="002062FB">
        <w:rPr>
          <w:rFonts w:asciiTheme="minorHAnsi" w:hAnsiTheme="minorHAnsi" w:cstheme="minorHAnsi"/>
          <w:b w:val="0"/>
          <w:szCs w:val="24"/>
        </w:rPr>
        <w:t>Условием прекращения обработки Данных может являться достижение целей обработки Данных, истечение срока действия согласия или отзыв согласия субъекта персональных данных на обработку его Данных (если применимо), а также выявление неправомерной обработки Данных.</w:t>
      </w:r>
    </w:p>
    <w:p w14:paraId="7381F610" w14:textId="77777777" w:rsidR="00C861D7" w:rsidRPr="002062FB" w:rsidRDefault="00C861D7" w:rsidP="00C861D7">
      <w:pPr>
        <w:pStyle w:val="TEXTheadinglang2"/>
        <w:keepNext w:val="0"/>
        <w:widowControl w:val="0"/>
        <w:numPr>
          <w:ilvl w:val="0"/>
          <w:numId w:val="0"/>
        </w:numPr>
        <w:ind w:left="709"/>
        <w:rPr>
          <w:rFonts w:asciiTheme="minorHAnsi" w:hAnsiTheme="minorHAnsi" w:cstheme="minorHAnsi"/>
          <w:b w:val="0"/>
          <w:szCs w:val="24"/>
        </w:rPr>
      </w:pPr>
    </w:p>
    <w:p w14:paraId="5BC9AFDC" w14:textId="77777777" w:rsidR="00C861D7" w:rsidRPr="00E206DE"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sidRPr="002062FB">
        <w:rPr>
          <w:rFonts w:asciiTheme="minorHAnsi" w:hAnsiTheme="minorHAnsi" w:cstheme="minorHAnsi"/>
          <w:b w:val="0"/>
          <w:szCs w:val="24"/>
        </w:rPr>
        <w:t xml:space="preserve">Хранение Данных осуществляется в форме, позволяющей определить субъекта персональных данных не дольше, чем этого требуют цели обработки Данных, кроме случаев, когда срок хранения Данных не установлен федеральным законом, договором, стороной которого, выгодоприобретателем или поручителем по которому </w:t>
      </w:r>
      <w:r w:rsidRPr="00E206DE">
        <w:rPr>
          <w:rFonts w:asciiTheme="minorHAnsi" w:hAnsiTheme="minorHAnsi" w:cstheme="minorHAnsi"/>
          <w:b w:val="0"/>
          <w:szCs w:val="24"/>
        </w:rPr>
        <w:t>является субъект персональных данных.</w:t>
      </w:r>
    </w:p>
    <w:p w14:paraId="636C6210" w14:textId="77777777" w:rsidR="00C861D7" w:rsidRDefault="00C861D7" w:rsidP="00C861D7">
      <w:pPr>
        <w:pStyle w:val="PARAGRAPH"/>
        <w:rPr>
          <w:lang w:val="ru-RU"/>
        </w:rPr>
      </w:pPr>
    </w:p>
    <w:p w14:paraId="4FFAE32B" w14:textId="77777777" w:rsidR="00C861D7" w:rsidRPr="002062FB" w:rsidRDefault="00C861D7" w:rsidP="00C861D7">
      <w:pPr>
        <w:pStyle w:val="TEXTheadinglang2"/>
        <w:tabs>
          <w:tab w:val="clear" w:pos="1298"/>
        </w:tabs>
        <w:ind w:left="709" w:hanging="709"/>
        <w:rPr>
          <w:rFonts w:asciiTheme="minorHAnsi" w:hAnsiTheme="minorHAnsi" w:cstheme="minorHAnsi"/>
          <w:szCs w:val="24"/>
        </w:rPr>
      </w:pPr>
      <w:r w:rsidRPr="00F44881">
        <w:rPr>
          <w:rFonts w:asciiTheme="minorHAnsi" w:hAnsiTheme="minorHAnsi" w:cstheme="minorHAnsi"/>
          <w:b w:val="0"/>
          <w:szCs w:val="24"/>
        </w:rPr>
        <w:t>При сборе Данных запись, систематизация, накопление, хранение, уточнение</w:t>
      </w:r>
      <w:r w:rsidRPr="00F23B08">
        <w:rPr>
          <w:rFonts w:asciiTheme="minorHAnsi" w:hAnsiTheme="minorHAnsi" w:cstheme="minorHAnsi"/>
          <w:b w:val="0"/>
          <w:szCs w:val="24"/>
        </w:rPr>
        <w:t xml:space="preserve">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w:t>
      </w:r>
      <w:r>
        <w:rPr>
          <w:rFonts w:asciiTheme="minorHAnsi" w:hAnsiTheme="minorHAnsi" w:cstheme="minorHAnsi"/>
          <w:b w:val="0"/>
          <w:szCs w:val="24"/>
        </w:rPr>
        <w:t>.</w:t>
      </w:r>
    </w:p>
    <w:p w14:paraId="66E9BCEA" w14:textId="77777777" w:rsidR="00C861D7" w:rsidRPr="002062FB" w:rsidRDefault="00C861D7" w:rsidP="00C861D7">
      <w:pPr>
        <w:pStyle w:val="TEXTheadinglang2"/>
        <w:keepNext w:val="0"/>
        <w:widowControl w:val="0"/>
        <w:numPr>
          <w:ilvl w:val="0"/>
          <w:numId w:val="0"/>
        </w:numPr>
        <w:ind w:left="709"/>
        <w:rPr>
          <w:rFonts w:asciiTheme="minorHAnsi" w:hAnsiTheme="minorHAnsi" w:cstheme="minorHAnsi"/>
          <w:b w:val="0"/>
          <w:szCs w:val="24"/>
        </w:rPr>
      </w:pPr>
    </w:p>
    <w:p w14:paraId="3001441C" w14:textId="4B08F424" w:rsidR="00C861D7" w:rsidRPr="007E23FB" w:rsidRDefault="00C861D7" w:rsidP="00F44881">
      <w:pPr>
        <w:pStyle w:val="TEXTheadinglang2"/>
        <w:keepNext w:val="0"/>
        <w:widowControl w:val="0"/>
        <w:shd w:val="clear" w:color="auto" w:fill="FFFFFF" w:themeFill="background1"/>
        <w:tabs>
          <w:tab w:val="clear" w:pos="1298"/>
        </w:tabs>
        <w:ind w:left="709" w:hanging="709"/>
        <w:rPr>
          <w:rFonts w:asciiTheme="minorHAnsi" w:hAnsiTheme="minorHAnsi" w:cstheme="minorHAnsi"/>
          <w:b w:val="0"/>
          <w:szCs w:val="24"/>
          <w:highlight w:val="yellow"/>
        </w:rPr>
      </w:pPr>
      <w:r w:rsidRPr="00833195">
        <w:rPr>
          <w:rFonts w:asciiTheme="minorHAnsi" w:hAnsiTheme="minorHAnsi" w:cstheme="minorHAnsi"/>
          <w:b w:val="0"/>
          <w:szCs w:val="24"/>
        </w:rPr>
        <w:t>Для</w:t>
      </w:r>
      <w:r w:rsidRPr="00F44881">
        <w:rPr>
          <w:rFonts w:asciiTheme="minorHAnsi" w:hAnsiTheme="minorHAnsi" w:cstheme="minorHAnsi"/>
          <w:b w:val="0"/>
          <w:szCs w:val="24"/>
        </w:rPr>
        <w:t xml:space="preserve"> цели предоставления обратной связи Компания собирает Данные посредством</w:t>
      </w:r>
      <w:r w:rsidRPr="00E0699A">
        <w:rPr>
          <w:rFonts w:asciiTheme="minorHAnsi" w:hAnsiTheme="minorHAnsi" w:cstheme="minorHAnsi"/>
          <w:b w:val="0"/>
          <w:szCs w:val="24"/>
        </w:rPr>
        <w:t xml:space="preserve"> форм </w:t>
      </w:r>
      <w:r w:rsidRPr="00F44881">
        <w:rPr>
          <w:rFonts w:asciiTheme="minorHAnsi" w:hAnsiTheme="minorHAnsi" w:cstheme="minorHAnsi"/>
          <w:b w:val="0"/>
          <w:szCs w:val="24"/>
        </w:rPr>
        <w:t>обратной</w:t>
      </w:r>
      <w:r w:rsidRPr="00E0699A">
        <w:rPr>
          <w:rFonts w:asciiTheme="minorHAnsi" w:hAnsiTheme="minorHAnsi" w:cstheme="minorHAnsi"/>
          <w:b w:val="0"/>
          <w:szCs w:val="24"/>
        </w:rPr>
        <w:t xml:space="preserve"> связи, а также в ходе общения с Пользователем по </w:t>
      </w:r>
      <w:r>
        <w:rPr>
          <w:rFonts w:asciiTheme="minorHAnsi" w:hAnsiTheme="minorHAnsi" w:cstheme="minorHAnsi"/>
          <w:b w:val="0"/>
          <w:szCs w:val="24"/>
        </w:rPr>
        <w:t xml:space="preserve">указанным на Сайтах </w:t>
      </w:r>
      <w:r w:rsidRPr="00E0699A">
        <w:rPr>
          <w:rFonts w:asciiTheme="minorHAnsi" w:hAnsiTheme="minorHAnsi" w:cstheme="minorHAnsi"/>
          <w:b w:val="0"/>
          <w:szCs w:val="24"/>
        </w:rPr>
        <w:lastRenderedPageBreak/>
        <w:t>телефон</w:t>
      </w:r>
      <w:r>
        <w:rPr>
          <w:rFonts w:asciiTheme="minorHAnsi" w:hAnsiTheme="minorHAnsi" w:cstheme="minorHAnsi"/>
          <w:b w:val="0"/>
          <w:szCs w:val="24"/>
        </w:rPr>
        <w:t xml:space="preserve">ам и при получении от Пользователя писем по адресам электронной почты, указанным на Сайтах. В таких случаях Компания обрабатывает Данные и обеспечивает их конфиденциальность на условиях, изложенных в настоящей Политике. Компания считает цель обработки Данных достигнутой, если после последней коммуникации с Пользователем по какому-либо вопросу, осуществленной любым из указанных выше способов, от Пользователя не поступает новых сообщений и/или звонков в течение 90 дней. </w:t>
      </w:r>
    </w:p>
    <w:p w14:paraId="3B9EBD9D" w14:textId="77777777" w:rsidR="00C861D7" w:rsidRPr="0031474B" w:rsidRDefault="00C861D7" w:rsidP="00C861D7">
      <w:pPr>
        <w:pStyle w:val="PARAGRAPH"/>
        <w:widowControl w:val="0"/>
        <w:rPr>
          <w:lang w:val="ru-RU"/>
        </w:rPr>
      </w:pPr>
    </w:p>
    <w:p w14:paraId="53DD08E6" w14:textId="77777777" w:rsidR="00C861D7"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Pr>
          <w:rFonts w:asciiTheme="minorHAnsi" w:hAnsiTheme="minorHAnsi" w:cstheme="minorHAnsi"/>
          <w:b w:val="0"/>
          <w:szCs w:val="24"/>
        </w:rPr>
        <w:t>Компания обрабатывает Данные в минимально необходимом объеме для цели направления рассылки информационного и маркетингового характера при условии получения предварительного согласия Пользователя. Компания обеспечивает для Пользователя возможность в любой момент изменять предпочтения относительно тематики направляемой информации, а также отказаться от рассылки.</w:t>
      </w:r>
    </w:p>
    <w:p w14:paraId="61AB49BA" w14:textId="77777777" w:rsidR="00C861D7" w:rsidRPr="0031474B" w:rsidRDefault="00C861D7" w:rsidP="00C861D7">
      <w:pPr>
        <w:pStyle w:val="PARAGRAPH"/>
        <w:widowControl w:val="0"/>
        <w:rPr>
          <w:lang w:val="ru-RU"/>
        </w:rPr>
      </w:pPr>
    </w:p>
    <w:p w14:paraId="3D4D4A99" w14:textId="7F5191E9" w:rsidR="00C861D7" w:rsidRDefault="00C861D7" w:rsidP="00F44881">
      <w:pPr>
        <w:pStyle w:val="TEXTheadinglang2"/>
        <w:keepNext w:val="0"/>
        <w:widowControl w:val="0"/>
        <w:tabs>
          <w:tab w:val="clear" w:pos="1298"/>
        </w:tabs>
        <w:ind w:left="709" w:hanging="709"/>
        <w:rPr>
          <w:rFonts w:asciiTheme="minorHAnsi" w:hAnsiTheme="minorHAnsi" w:cstheme="minorHAnsi"/>
          <w:b w:val="0"/>
          <w:szCs w:val="24"/>
        </w:rPr>
      </w:pPr>
      <w:r w:rsidRPr="00F44881">
        <w:rPr>
          <w:rFonts w:asciiTheme="minorHAnsi" w:hAnsiTheme="minorHAnsi" w:cstheme="minorHAnsi"/>
          <w:b w:val="0"/>
          <w:szCs w:val="24"/>
        </w:rPr>
        <w:t xml:space="preserve">Компания </w:t>
      </w:r>
      <w:r w:rsidR="00F44881" w:rsidRPr="00F44881">
        <w:rPr>
          <w:rFonts w:asciiTheme="minorHAnsi" w:hAnsiTheme="minorHAnsi" w:cstheme="minorHAnsi"/>
          <w:szCs w:val="24"/>
        </w:rPr>
        <w:t xml:space="preserve">не </w:t>
      </w:r>
      <w:r w:rsidRPr="00F44881">
        <w:rPr>
          <w:rFonts w:asciiTheme="minorHAnsi" w:hAnsiTheme="minorHAnsi" w:cstheme="minorHAnsi"/>
          <w:b w:val="0"/>
          <w:szCs w:val="24"/>
        </w:rPr>
        <w:t xml:space="preserve">обеспечивает возможность подачи резюме через Сайты для цели рассмотрения кандидатур Соискателей вакантных должностей. </w:t>
      </w:r>
    </w:p>
    <w:p w14:paraId="77578723" w14:textId="77777777" w:rsidR="00F44881" w:rsidRPr="00F44881" w:rsidRDefault="00F44881" w:rsidP="00F44881">
      <w:pPr>
        <w:pStyle w:val="PARAGRAPH"/>
        <w:rPr>
          <w:lang w:val="ru-RU"/>
        </w:rPr>
      </w:pPr>
    </w:p>
    <w:p w14:paraId="5933B569" w14:textId="77777777" w:rsidR="00C861D7" w:rsidRPr="00B96F18" w:rsidRDefault="00C861D7" w:rsidP="00C861D7">
      <w:pPr>
        <w:pStyle w:val="TEXTheadinglang1"/>
        <w:keepNext w:val="0"/>
        <w:widowControl w:val="0"/>
        <w:tabs>
          <w:tab w:val="clear" w:pos="1298"/>
        </w:tabs>
        <w:ind w:left="709" w:hanging="709"/>
        <w:rPr>
          <w:rFonts w:asciiTheme="minorHAnsi" w:hAnsiTheme="minorHAnsi" w:cstheme="minorHAnsi"/>
          <w:szCs w:val="24"/>
        </w:rPr>
      </w:pPr>
      <w:r w:rsidRPr="00B96F18">
        <w:rPr>
          <w:rFonts w:asciiTheme="minorHAnsi" w:hAnsiTheme="minorHAnsi" w:cstheme="minorHAnsi"/>
          <w:szCs w:val="24"/>
        </w:rPr>
        <w:t xml:space="preserve">Особенности обработки данных веб-аналитики и </w:t>
      </w:r>
      <w:r w:rsidRPr="00B96F18">
        <w:rPr>
          <w:rFonts w:asciiTheme="minorHAnsi" w:hAnsiTheme="minorHAnsi" w:cstheme="minorHAnsi"/>
          <w:szCs w:val="24"/>
          <w:lang w:val="en-US"/>
        </w:rPr>
        <w:t>cookie</w:t>
      </w:r>
      <w:r w:rsidRPr="00B96F18">
        <w:rPr>
          <w:rFonts w:asciiTheme="minorHAnsi" w:hAnsiTheme="minorHAnsi" w:cstheme="minorHAnsi"/>
          <w:szCs w:val="24"/>
        </w:rPr>
        <w:t>-файлов</w:t>
      </w:r>
    </w:p>
    <w:p w14:paraId="2FC35137" w14:textId="77777777" w:rsidR="00C861D7" w:rsidRPr="002062FB" w:rsidRDefault="00C861D7" w:rsidP="00C861D7">
      <w:pPr>
        <w:pStyle w:val="TextBody"/>
        <w:widowControl w:val="0"/>
        <w:spacing w:after="0" w:line="240" w:lineRule="auto"/>
        <w:ind w:left="709" w:hanging="709"/>
        <w:jc w:val="both"/>
        <w:rPr>
          <w:rFonts w:cstheme="minorHAnsi"/>
          <w:szCs w:val="24"/>
        </w:rPr>
      </w:pPr>
    </w:p>
    <w:p w14:paraId="730F7D2D" w14:textId="77777777" w:rsidR="00C861D7" w:rsidRPr="0075087D" w:rsidRDefault="00C861D7" w:rsidP="00C861D7">
      <w:pPr>
        <w:pStyle w:val="TEXTheadinglang2"/>
        <w:ind w:left="709" w:hanging="709"/>
        <w:rPr>
          <w:rFonts w:asciiTheme="minorHAnsi" w:hAnsiTheme="minorHAnsi" w:cstheme="minorHAnsi"/>
          <w:b w:val="0"/>
          <w:szCs w:val="24"/>
        </w:rPr>
      </w:pPr>
      <w:r w:rsidRPr="0075087D">
        <w:rPr>
          <w:rFonts w:asciiTheme="minorHAnsi" w:hAnsiTheme="minorHAnsi" w:cstheme="minorHAnsi"/>
          <w:b w:val="0"/>
          <w:szCs w:val="24"/>
        </w:rPr>
        <w:t>Подключение Сайтов к Сервисам веб-аналитики осуществляется строго штатным способом, который предусмотрен правилами соответствующего Сервиса веб-аналитики. В большинстве случаев для этого в программный код Сайтов добавляется предоставленный Сервисом веб-аналитики программный код (скрипт). Скрипт обеспечивает для Сервиса веб-аналитики возможность напрямую собирать необходимую для работы информацию. Компания не занимается самостоятельным сбором и передачей информации на обработку в Сервисы веб-аналитики каким-либо иным способом.</w:t>
      </w:r>
    </w:p>
    <w:p w14:paraId="34420B27" w14:textId="77777777" w:rsidR="00C861D7" w:rsidRPr="0075087D" w:rsidRDefault="00C861D7" w:rsidP="00C861D7">
      <w:pPr>
        <w:pStyle w:val="TEXTheadinglang2"/>
        <w:numPr>
          <w:ilvl w:val="0"/>
          <w:numId w:val="0"/>
        </w:numPr>
        <w:ind w:left="709"/>
        <w:rPr>
          <w:rFonts w:asciiTheme="minorHAnsi" w:hAnsiTheme="minorHAnsi" w:cstheme="minorHAnsi"/>
          <w:b w:val="0"/>
          <w:szCs w:val="24"/>
        </w:rPr>
      </w:pPr>
    </w:p>
    <w:p w14:paraId="64B2AEE8" w14:textId="77777777" w:rsidR="00C861D7" w:rsidRPr="0075087D" w:rsidRDefault="00C861D7" w:rsidP="00C861D7">
      <w:pPr>
        <w:pStyle w:val="TEXTheadinglang2"/>
        <w:ind w:left="709" w:hanging="709"/>
        <w:rPr>
          <w:rFonts w:asciiTheme="minorHAnsi" w:hAnsiTheme="minorHAnsi" w:cstheme="minorHAnsi"/>
          <w:b w:val="0"/>
          <w:szCs w:val="24"/>
        </w:rPr>
      </w:pPr>
      <w:r w:rsidRPr="0075087D">
        <w:rPr>
          <w:rFonts w:asciiTheme="minorHAnsi" w:hAnsiTheme="minorHAnsi" w:cstheme="minorHAnsi"/>
          <w:b w:val="0"/>
          <w:szCs w:val="24"/>
        </w:rPr>
        <w:t xml:space="preserve">Принцип работы Сервисов веб-аналитики заключается в сборе сведений о визитах на Сайты и активности Пользователей. </w:t>
      </w:r>
    </w:p>
    <w:p w14:paraId="35ECEF05" w14:textId="77777777" w:rsidR="00C861D7" w:rsidRPr="0075087D" w:rsidRDefault="00C861D7" w:rsidP="00C861D7">
      <w:pPr>
        <w:pStyle w:val="TEXTheadinglang2"/>
        <w:numPr>
          <w:ilvl w:val="0"/>
          <w:numId w:val="0"/>
        </w:numPr>
        <w:ind w:left="709"/>
        <w:rPr>
          <w:rFonts w:asciiTheme="minorHAnsi" w:hAnsiTheme="minorHAnsi" w:cstheme="minorHAnsi"/>
          <w:b w:val="0"/>
          <w:szCs w:val="24"/>
        </w:rPr>
      </w:pPr>
    </w:p>
    <w:p w14:paraId="5D9A6C81" w14:textId="259B4E13" w:rsidR="00C861D7" w:rsidRPr="0075087D" w:rsidRDefault="00C861D7" w:rsidP="00C861D7">
      <w:pPr>
        <w:pStyle w:val="TEXTheadinglang2"/>
        <w:ind w:left="709" w:hanging="709"/>
        <w:rPr>
          <w:rFonts w:asciiTheme="minorHAnsi" w:hAnsiTheme="minorHAnsi" w:cstheme="minorHAnsi"/>
          <w:b w:val="0"/>
          <w:szCs w:val="24"/>
        </w:rPr>
      </w:pPr>
      <w:r w:rsidRPr="0075087D">
        <w:rPr>
          <w:rFonts w:asciiTheme="minorHAnsi" w:hAnsiTheme="minorHAnsi" w:cstheme="minorHAnsi"/>
          <w:b w:val="0"/>
          <w:szCs w:val="24"/>
        </w:rPr>
        <w:t xml:space="preserve">Данные веб-аналитики должны собираться только в обезличенной форме и обрабатываться в агрегированном (обобщенном) виде, т.е. </w:t>
      </w:r>
      <w:r w:rsidR="002D3DA4">
        <w:rPr>
          <w:rFonts w:asciiTheme="minorHAnsi" w:hAnsiTheme="minorHAnsi" w:cstheme="minorHAnsi"/>
          <w:b w:val="0"/>
          <w:szCs w:val="24"/>
        </w:rPr>
        <w:t>д</w:t>
      </w:r>
      <w:r w:rsidRPr="0075087D">
        <w:rPr>
          <w:rFonts w:asciiTheme="minorHAnsi" w:hAnsiTheme="minorHAnsi" w:cstheme="minorHAnsi"/>
          <w:b w:val="0"/>
          <w:szCs w:val="24"/>
        </w:rPr>
        <w:t xml:space="preserve">анные веб-аналитики не могут быть отнесены к прямо или косвенно определенному или определяемому физическому лицу. С целью исключения возможности определения Пользователей как конкретных физических лиц Компания никогда не раскрывает Сервисам веб-аналитики персональные данные Пользователей, которые могут быть известны Компании. </w:t>
      </w:r>
    </w:p>
    <w:p w14:paraId="08417AF7" w14:textId="77777777" w:rsidR="00C861D7" w:rsidRPr="0075087D" w:rsidRDefault="00C861D7" w:rsidP="00C861D7">
      <w:pPr>
        <w:pStyle w:val="TEXTheadinglang2"/>
        <w:numPr>
          <w:ilvl w:val="0"/>
          <w:numId w:val="0"/>
        </w:numPr>
        <w:ind w:left="709"/>
        <w:rPr>
          <w:rFonts w:asciiTheme="minorHAnsi" w:hAnsiTheme="minorHAnsi" w:cstheme="minorHAnsi"/>
          <w:b w:val="0"/>
          <w:szCs w:val="24"/>
        </w:rPr>
      </w:pPr>
    </w:p>
    <w:p w14:paraId="531710FF" w14:textId="77777777" w:rsidR="00C861D7" w:rsidRPr="0075087D" w:rsidRDefault="00C861D7" w:rsidP="00C861D7">
      <w:pPr>
        <w:pStyle w:val="TEXTheadinglang2"/>
        <w:ind w:left="709" w:hanging="709"/>
        <w:rPr>
          <w:rFonts w:asciiTheme="minorHAnsi" w:hAnsiTheme="minorHAnsi" w:cstheme="minorHAnsi"/>
          <w:b w:val="0"/>
          <w:szCs w:val="24"/>
        </w:rPr>
      </w:pPr>
      <w:r w:rsidRPr="0075087D">
        <w:rPr>
          <w:rFonts w:asciiTheme="minorHAnsi" w:hAnsiTheme="minorHAnsi" w:cstheme="minorHAnsi"/>
          <w:b w:val="0"/>
          <w:szCs w:val="24"/>
        </w:rPr>
        <w:t>Компания может получить доступ к Данным веб-аналитики через личные кабинеты, предоставляемые Сервисами веб-аналитики. При этом Данные веб-аналитики предоставляются Компании в обработанном и агрегированном (обобщенном) виде в форме отчетов.</w:t>
      </w:r>
    </w:p>
    <w:p w14:paraId="36F3FA7A" w14:textId="77777777" w:rsidR="00C861D7" w:rsidRPr="0075087D" w:rsidRDefault="00C861D7" w:rsidP="00C861D7">
      <w:pPr>
        <w:pStyle w:val="TEXTheadinglang2"/>
        <w:numPr>
          <w:ilvl w:val="0"/>
          <w:numId w:val="0"/>
        </w:numPr>
        <w:ind w:left="709"/>
        <w:rPr>
          <w:rFonts w:asciiTheme="minorHAnsi" w:hAnsiTheme="minorHAnsi" w:cstheme="minorHAnsi"/>
          <w:b w:val="0"/>
          <w:szCs w:val="24"/>
        </w:rPr>
      </w:pPr>
    </w:p>
    <w:p w14:paraId="48DCED1E" w14:textId="77777777" w:rsidR="00C861D7" w:rsidRPr="0075087D" w:rsidRDefault="00C861D7" w:rsidP="00C861D7">
      <w:pPr>
        <w:pStyle w:val="TEXTheadinglang2"/>
        <w:ind w:left="709" w:hanging="709"/>
        <w:rPr>
          <w:rFonts w:asciiTheme="minorHAnsi" w:hAnsiTheme="minorHAnsi" w:cstheme="minorHAnsi"/>
          <w:b w:val="0"/>
          <w:szCs w:val="24"/>
        </w:rPr>
      </w:pPr>
      <w:r w:rsidRPr="0075087D">
        <w:rPr>
          <w:rFonts w:asciiTheme="minorHAnsi" w:hAnsiTheme="minorHAnsi" w:cstheme="minorHAnsi"/>
          <w:b w:val="0"/>
          <w:szCs w:val="24"/>
        </w:rPr>
        <w:t xml:space="preserve">Сервисы веб-аналитики могут использовать различные технические средства для получения Данных веб-аналитики, в том числе файлы cookie и другие аналогичные технологии (веб-маяки, IP-адреса, Java-скрипты и т.д.). Файлами cookie называются небольшие текстовые файлы, которые сохраняются на устройство, используемое Пользователем для работы с соответствующим Сайтом (персональный компьютер, смартфон, планшетный компьютер и т.д.). Эти файлы могут содержать сведения, </w:t>
      </w:r>
      <w:r w:rsidRPr="0075087D">
        <w:rPr>
          <w:rFonts w:asciiTheme="minorHAnsi" w:hAnsiTheme="minorHAnsi" w:cstheme="minorHAnsi"/>
          <w:b w:val="0"/>
          <w:szCs w:val="24"/>
        </w:rPr>
        <w:lastRenderedPageBreak/>
        <w:t>которые необходимы для работы Сервисов веб-аналитики или Сайтов</w:t>
      </w:r>
      <w:r>
        <w:rPr>
          <w:rFonts w:asciiTheme="minorHAnsi" w:hAnsiTheme="minorHAnsi" w:cstheme="minorHAnsi"/>
          <w:b w:val="0"/>
          <w:szCs w:val="24"/>
        </w:rPr>
        <w:t>,</w:t>
      </w:r>
      <w:r w:rsidRPr="0075087D">
        <w:rPr>
          <w:rFonts w:asciiTheme="minorHAnsi" w:hAnsiTheme="minorHAnsi" w:cstheme="minorHAnsi"/>
          <w:b w:val="0"/>
          <w:szCs w:val="24"/>
        </w:rPr>
        <w:t xml:space="preserve"> </w:t>
      </w:r>
      <w:r>
        <w:rPr>
          <w:rFonts w:asciiTheme="minorHAnsi" w:hAnsiTheme="minorHAnsi" w:cstheme="minorHAnsi"/>
          <w:b w:val="0"/>
          <w:szCs w:val="24"/>
        </w:rPr>
        <w:t>к</w:t>
      </w:r>
      <w:r w:rsidRPr="0075087D">
        <w:rPr>
          <w:rFonts w:asciiTheme="minorHAnsi" w:hAnsiTheme="minorHAnsi" w:cstheme="minorHAnsi"/>
          <w:b w:val="0"/>
          <w:szCs w:val="24"/>
        </w:rPr>
        <w:t xml:space="preserve"> примеру, информацию о настройках браузера, о просмотренных страницах, о настройках интерфейса Сайтов и т.п. Сервисы веб-аналитики обычно используют файлы cookie для технических задач (обеспечение работы Сервиса веб-аналитики) и аналитических задач (исследование поведения и интересов аудитории Сайтов, а также иных показателей, характеризующих положение Сайтов на рынке). С более подробной справочной информацией о cookie можно ознакомиться здесь: https://yandex.ru/support/browser/personal-data-protection/cookies.html .</w:t>
      </w:r>
    </w:p>
    <w:p w14:paraId="5E8166B9" w14:textId="77777777" w:rsidR="00C861D7" w:rsidRPr="0075087D" w:rsidRDefault="00C861D7" w:rsidP="00C861D7">
      <w:pPr>
        <w:pStyle w:val="TEXTheadinglang2"/>
        <w:numPr>
          <w:ilvl w:val="0"/>
          <w:numId w:val="0"/>
        </w:numPr>
        <w:ind w:left="709"/>
        <w:rPr>
          <w:rFonts w:asciiTheme="minorHAnsi" w:hAnsiTheme="minorHAnsi" w:cstheme="minorHAnsi"/>
          <w:b w:val="0"/>
          <w:szCs w:val="24"/>
        </w:rPr>
      </w:pPr>
    </w:p>
    <w:p w14:paraId="254EA458" w14:textId="77777777" w:rsidR="00C861D7" w:rsidRPr="0075087D" w:rsidRDefault="00C861D7" w:rsidP="00C861D7">
      <w:pPr>
        <w:pStyle w:val="TEXTheadinglang2"/>
        <w:ind w:left="709" w:hanging="709"/>
        <w:rPr>
          <w:rFonts w:asciiTheme="minorHAnsi" w:hAnsiTheme="minorHAnsi" w:cstheme="minorHAnsi"/>
          <w:b w:val="0"/>
          <w:szCs w:val="24"/>
        </w:rPr>
      </w:pPr>
      <w:r w:rsidRPr="0075087D">
        <w:rPr>
          <w:rFonts w:asciiTheme="minorHAnsi" w:hAnsiTheme="minorHAnsi" w:cstheme="minorHAnsi"/>
          <w:b w:val="0"/>
          <w:szCs w:val="24"/>
        </w:rPr>
        <w:t>Ниже приводятся сведения о</w:t>
      </w:r>
      <w:r>
        <w:rPr>
          <w:rFonts w:asciiTheme="minorHAnsi" w:hAnsiTheme="minorHAnsi" w:cstheme="minorHAnsi"/>
          <w:b w:val="0"/>
          <w:szCs w:val="24"/>
        </w:rPr>
        <w:t>б основных</w:t>
      </w:r>
      <w:r w:rsidRPr="0075087D">
        <w:rPr>
          <w:rFonts w:asciiTheme="minorHAnsi" w:hAnsiTheme="minorHAnsi" w:cstheme="minorHAnsi"/>
          <w:b w:val="0"/>
          <w:szCs w:val="24"/>
        </w:rPr>
        <w:t xml:space="preserve"> файлах cookie, которые могут быть приняты устройством Пользователя при посещении Сайтов:</w:t>
      </w:r>
    </w:p>
    <w:p w14:paraId="55039557" w14:textId="77777777" w:rsidR="00C861D7" w:rsidRPr="002062FB" w:rsidRDefault="00C861D7" w:rsidP="00C861D7">
      <w:pPr>
        <w:pStyle w:val="TEXTheadinglang2"/>
        <w:keepNext w:val="0"/>
        <w:widowControl w:val="0"/>
        <w:numPr>
          <w:ilvl w:val="0"/>
          <w:numId w:val="0"/>
        </w:numPr>
        <w:ind w:left="709"/>
        <w:rPr>
          <w:rFonts w:asciiTheme="minorHAnsi" w:hAnsiTheme="minorHAnsi" w:cstheme="minorHAnsi"/>
          <w:b w:val="0"/>
          <w:szCs w:val="24"/>
        </w:rPr>
      </w:pPr>
    </w:p>
    <w:p w14:paraId="05850E7D" w14:textId="77777777" w:rsidR="00C861D7" w:rsidRPr="002062FB" w:rsidRDefault="00C861D7" w:rsidP="00C861D7">
      <w:pPr>
        <w:pStyle w:val="TEXTheadinglang2"/>
        <w:keepNext w:val="0"/>
        <w:widowControl w:val="0"/>
        <w:tabs>
          <w:tab w:val="clear" w:pos="1298"/>
        </w:tabs>
        <w:ind w:left="709" w:hanging="709"/>
        <w:rPr>
          <w:rFonts w:asciiTheme="minorHAnsi" w:hAnsiTheme="minorHAnsi" w:cstheme="minorHAnsi"/>
          <w:b w:val="0"/>
          <w:szCs w:val="24"/>
        </w:rPr>
        <w:sectPr w:rsidR="00C861D7" w:rsidRPr="002062FB">
          <w:pgSz w:w="11906" w:h="16838"/>
          <w:pgMar w:top="1134" w:right="1134" w:bottom="1134" w:left="1134" w:header="1531" w:footer="589" w:gutter="0"/>
          <w:cols w:space="720"/>
        </w:sectPr>
      </w:pPr>
    </w:p>
    <w:tbl>
      <w:tblPr>
        <w:tblW w:w="14128" w:type="dxa"/>
        <w:tblInd w:w="46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89"/>
        <w:gridCol w:w="4001"/>
        <w:gridCol w:w="2551"/>
        <w:gridCol w:w="5387"/>
      </w:tblGrid>
      <w:tr w:rsidR="00C861D7" w:rsidRPr="00131040" w14:paraId="05C7D003" w14:textId="77777777" w:rsidTr="002702AF">
        <w:trPr>
          <w:trHeight w:val="961"/>
        </w:trPr>
        <w:tc>
          <w:tcPr>
            <w:tcW w:w="21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8989C1" w14:textId="77777777" w:rsidR="00C861D7" w:rsidRPr="0075087D" w:rsidRDefault="00C861D7" w:rsidP="002702AF">
            <w:pPr>
              <w:widowControl w:val="0"/>
              <w:rPr>
                <w:rFonts w:asciiTheme="minorHAnsi" w:hAnsiTheme="minorHAnsi" w:cstheme="minorHAnsi"/>
                <w:lang w:val="ru-RU"/>
              </w:rPr>
            </w:pPr>
            <w:r w:rsidRPr="0075087D">
              <w:rPr>
                <w:rFonts w:asciiTheme="minorHAnsi" w:hAnsiTheme="minorHAnsi" w:cstheme="minorHAnsi"/>
                <w:b/>
                <w:bCs/>
                <w:lang w:val="ru-RU"/>
              </w:rPr>
              <w:lastRenderedPageBreak/>
              <w:t xml:space="preserve">Тип </w:t>
            </w:r>
            <w:r w:rsidRPr="0075087D">
              <w:rPr>
                <w:rFonts w:asciiTheme="minorHAnsi" w:hAnsiTheme="minorHAnsi" w:cstheme="minorHAnsi"/>
                <w:b/>
                <w:bCs/>
              </w:rPr>
              <w:t>cookie</w:t>
            </w:r>
            <w:r w:rsidRPr="0075087D">
              <w:rPr>
                <w:rFonts w:asciiTheme="minorHAnsi" w:hAnsiTheme="minorHAnsi" w:cstheme="minorHAnsi"/>
                <w:b/>
                <w:bCs/>
                <w:lang w:val="ru-RU"/>
              </w:rPr>
              <w:t>-файла</w:t>
            </w:r>
          </w:p>
        </w:tc>
        <w:tc>
          <w:tcPr>
            <w:tcW w:w="40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76A1BC" w14:textId="77777777" w:rsidR="00C861D7" w:rsidRPr="0075087D" w:rsidRDefault="00C861D7" w:rsidP="002702AF">
            <w:pPr>
              <w:widowControl w:val="0"/>
              <w:rPr>
                <w:rFonts w:asciiTheme="minorHAnsi" w:hAnsiTheme="minorHAnsi" w:cstheme="minorHAnsi"/>
                <w:lang w:val="ru-RU"/>
              </w:rPr>
            </w:pPr>
            <w:r w:rsidRPr="0075087D">
              <w:rPr>
                <w:rFonts w:asciiTheme="minorHAnsi" w:hAnsiTheme="minorHAnsi" w:cstheme="minorHAnsi"/>
                <w:b/>
                <w:bCs/>
                <w:lang w:val="ru-RU"/>
              </w:rPr>
              <w:t>Описание</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275D00" w14:textId="77777777" w:rsidR="00C861D7" w:rsidRPr="0075087D" w:rsidRDefault="00C861D7" w:rsidP="002702AF">
            <w:pPr>
              <w:widowControl w:val="0"/>
              <w:rPr>
                <w:rFonts w:asciiTheme="minorHAnsi" w:hAnsiTheme="minorHAnsi" w:cstheme="minorHAnsi"/>
                <w:lang w:val="ru-RU"/>
              </w:rPr>
            </w:pPr>
            <w:r w:rsidRPr="0075087D">
              <w:rPr>
                <w:rFonts w:asciiTheme="minorHAnsi" w:hAnsiTheme="minorHAnsi" w:cstheme="minorHAnsi"/>
                <w:b/>
                <w:bCs/>
                <w:lang w:val="ru-RU"/>
              </w:rPr>
              <w:t xml:space="preserve">Владелец </w:t>
            </w:r>
            <w:r w:rsidRPr="0075087D">
              <w:rPr>
                <w:rFonts w:asciiTheme="minorHAnsi" w:hAnsiTheme="minorHAnsi" w:cstheme="minorHAnsi"/>
                <w:b/>
                <w:bCs/>
                <w:lang w:val="ru-RU"/>
              </w:rPr>
              <w:br/>
            </w:r>
          </w:p>
        </w:tc>
        <w:tc>
          <w:tcPr>
            <w:tcW w:w="53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278937" w14:textId="77777777" w:rsidR="00C861D7" w:rsidRPr="0075087D" w:rsidRDefault="00C861D7" w:rsidP="002702AF">
            <w:pPr>
              <w:widowControl w:val="0"/>
              <w:rPr>
                <w:rFonts w:asciiTheme="minorHAnsi" w:hAnsiTheme="minorHAnsi" w:cstheme="minorHAnsi"/>
                <w:lang w:val="ru-RU"/>
              </w:rPr>
            </w:pPr>
            <w:r w:rsidRPr="0075087D">
              <w:rPr>
                <w:rFonts w:asciiTheme="minorHAnsi" w:hAnsiTheme="minorHAnsi" w:cstheme="minorHAnsi"/>
                <w:b/>
                <w:bCs/>
                <w:lang w:val="ru-RU"/>
              </w:rPr>
              <w:t>Как отказаться от его приема / сохранения</w:t>
            </w:r>
          </w:p>
        </w:tc>
      </w:tr>
      <w:tr w:rsidR="00C861D7" w:rsidRPr="00131040" w14:paraId="09FAEA6C" w14:textId="77777777" w:rsidTr="002702AF">
        <w:trPr>
          <w:trHeight w:val="961"/>
        </w:trPr>
        <w:tc>
          <w:tcPr>
            <w:tcW w:w="21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83AC13" w14:textId="77777777" w:rsidR="00C861D7" w:rsidRPr="004B76F1" w:rsidRDefault="00C861D7" w:rsidP="002702AF">
            <w:pPr>
              <w:widowControl w:val="0"/>
              <w:rPr>
                <w:rFonts w:asciiTheme="minorHAnsi" w:hAnsiTheme="minorHAnsi" w:cstheme="minorHAnsi"/>
                <w:b/>
                <w:bCs/>
                <w:lang w:val="ru-RU"/>
              </w:rPr>
            </w:pPr>
            <w:r w:rsidRPr="004B76F1">
              <w:rPr>
                <w:rFonts w:asciiTheme="minorHAnsi" w:hAnsiTheme="minorHAnsi" w:cstheme="minorHAnsi"/>
                <w:lang w:val="ru-RU"/>
              </w:rPr>
              <w:t>Аналитические</w:t>
            </w:r>
          </w:p>
        </w:tc>
        <w:tc>
          <w:tcPr>
            <w:tcW w:w="40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6D3C75" w14:textId="77777777" w:rsidR="00C861D7" w:rsidRPr="004B76F1" w:rsidRDefault="00C861D7" w:rsidP="002702AF">
            <w:pPr>
              <w:widowControl w:val="0"/>
              <w:rPr>
                <w:rFonts w:asciiTheme="minorHAnsi" w:hAnsiTheme="minorHAnsi" w:cstheme="minorHAnsi"/>
                <w:b/>
                <w:bCs/>
                <w:lang w:val="ru-RU"/>
              </w:rPr>
            </w:pPr>
            <w:r w:rsidRPr="004B76F1">
              <w:rPr>
                <w:rFonts w:asciiTheme="minorHAnsi" w:hAnsiTheme="minorHAnsi" w:cstheme="minorHAnsi"/>
              </w:rPr>
              <w:t>Cookie</w:t>
            </w:r>
            <w:r w:rsidRPr="004B76F1">
              <w:rPr>
                <w:rFonts w:asciiTheme="minorHAnsi" w:hAnsiTheme="minorHAnsi" w:cstheme="minorHAnsi"/>
                <w:lang w:val="ru-RU"/>
              </w:rPr>
              <w:t xml:space="preserve">-файлы Яндекс.Метрики. Описание: </w:t>
            </w:r>
            <w:hyperlink r:id="rId10" w:history="1">
              <w:r w:rsidRPr="004B76F1">
                <w:rPr>
                  <w:rStyle w:val="a4"/>
                  <w:rFonts w:asciiTheme="minorHAnsi" w:hAnsiTheme="minorHAnsi" w:cstheme="minorHAnsi"/>
                  <w:lang w:val="ru-RU"/>
                </w:rPr>
                <w:t>https://yandex.ru/support/metrica/general/cookie-usage.html</w:t>
              </w:r>
            </w:hyperlink>
            <w:r w:rsidRPr="004B76F1">
              <w:rPr>
                <w:rFonts w:asciiTheme="minorHAnsi" w:hAnsiTheme="minorHAnsi" w:cstheme="minorHAnsi"/>
                <w:lang w:val="ru-RU"/>
              </w:rPr>
              <w:t xml:space="preserve"> </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B50907" w14:textId="77777777" w:rsidR="00C861D7" w:rsidRPr="004B76F1" w:rsidRDefault="00C861D7" w:rsidP="002702AF">
            <w:pPr>
              <w:widowControl w:val="0"/>
              <w:rPr>
                <w:rFonts w:asciiTheme="minorHAnsi" w:hAnsiTheme="minorHAnsi" w:cstheme="minorHAnsi"/>
                <w:b/>
                <w:bCs/>
                <w:lang w:val="ru-RU"/>
              </w:rPr>
            </w:pPr>
            <w:r w:rsidRPr="004B76F1">
              <w:rPr>
                <w:rFonts w:asciiTheme="minorHAnsi" w:hAnsiTheme="minorHAnsi" w:cstheme="minorHAnsi"/>
                <w:lang w:val="ru-RU"/>
              </w:rPr>
              <w:t>ООО «ЯНДЕКС»</w:t>
            </w:r>
          </w:p>
        </w:tc>
        <w:tc>
          <w:tcPr>
            <w:tcW w:w="53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28380C" w14:textId="77777777" w:rsidR="00C861D7" w:rsidRPr="004B76F1" w:rsidRDefault="00C861D7" w:rsidP="002702AF">
            <w:pPr>
              <w:widowControl w:val="0"/>
              <w:rPr>
                <w:rFonts w:asciiTheme="minorHAnsi" w:hAnsiTheme="minorHAnsi" w:cstheme="minorHAnsi"/>
                <w:b/>
                <w:bCs/>
                <w:lang w:val="ru-RU"/>
              </w:rPr>
            </w:pPr>
            <w:r w:rsidRPr="004B76F1">
              <w:rPr>
                <w:rFonts w:asciiTheme="minorHAnsi" w:hAnsiTheme="minorHAnsi" w:cstheme="minorHAnsi"/>
                <w:lang w:val="ru-RU"/>
              </w:rPr>
              <w:t xml:space="preserve">Используйте «Блокировщик Яндекс Метрики». Подробнее здесь: </w:t>
            </w:r>
            <w:hyperlink r:id="rId11" w:history="1">
              <w:r w:rsidRPr="004B76F1">
                <w:rPr>
                  <w:rStyle w:val="a4"/>
                  <w:rFonts w:asciiTheme="minorHAnsi" w:hAnsiTheme="minorHAnsi" w:cstheme="minorHAnsi"/>
                  <w:lang w:val="ru-RU"/>
                </w:rPr>
                <w:t>https://yandex.ru/support/metrica/general/opt-out.html</w:t>
              </w:r>
            </w:hyperlink>
            <w:r w:rsidRPr="004B76F1">
              <w:rPr>
                <w:rFonts w:asciiTheme="minorHAnsi" w:hAnsiTheme="minorHAnsi" w:cstheme="minorHAnsi"/>
                <w:lang w:val="ru-RU"/>
              </w:rPr>
              <w:t xml:space="preserve"> </w:t>
            </w:r>
          </w:p>
        </w:tc>
      </w:tr>
      <w:tr w:rsidR="00C861D7" w:rsidRPr="004B76F1" w14:paraId="6BE228CF" w14:textId="77777777" w:rsidTr="00592519">
        <w:trPr>
          <w:trHeight w:val="206"/>
        </w:trPr>
        <w:tc>
          <w:tcPr>
            <w:tcW w:w="218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9FFDE57" w14:textId="77777777" w:rsidR="00C861D7" w:rsidRPr="004B76F1" w:rsidRDefault="00C861D7" w:rsidP="002702AF">
            <w:pPr>
              <w:widowControl w:val="0"/>
              <w:rPr>
                <w:rFonts w:asciiTheme="minorHAnsi" w:hAnsiTheme="minorHAnsi" w:cstheme="minorHAnsi"/>
                <w:lang w:val="ru-RU"/>
              </w:rPr>
            </w:pPr>
            <w:r w:rsidRPr="004B76F1">
              <w:rPr>
                <w:rFonts w:asciiTheme="minorHAnsi" w:hAnsiTheme="minorHAnsi" w:cstheme="minorHAnsi"/>
                <w:lang w:val="ru-RU"/>
              </w:rPr>
              <w:t>Технические</w:t>
            </w:r>
          </w:p>
        </w:tc>
        <w:tc>
          <w:tcPr>
            <w:tcW w:w="40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80196C8" w14:textId="00CC02E3" w:rsidR="00C861D7" w:rsidRPr="004B76F1" w:rsidRDefault="00C861D7" w:rsidP="002702AF">
            <w:pPr>
              <w:widowControl w:val="0"/>
              <w:rPr>
                <w:rFonts w:asciiTheme="minorHAnsi" w:hAnsiTheme="minorHAnsi" w:cstheme="minorHAnsi"/>
                <w:lang w:val="ru-RU"/>
              </w:rPr>
            </w:pPr>
            <w:r w:rsidRPr="004B76F1">
              <w:rPr>
                <w:rFonts w:asciiTheme="minorHAnsi" w:hAnsiTheme="minorHAnsi" w:cstheme="minorHAnsi"/>
                <w:lang w:val="ru-RU"/>
              </w:rPr>
              <w:t xml:space="preserve">bx_user_id - </w:t>
            </w:r>
            <w:r w:rsidR="00857030" w:rsidRPr="00857030">
              <w:rPr>
                <w:rFonts w:asciiTheme="minorHAnsi" w:hAnsiTheme="minorHAnsi" w:cstheme="minorHAnsi"/>
                <w:lang w:val="ru-RU"/>
              </w:rPr>
              <w:t xml:space="preserve">технический cookie-файл платформы </w:t>
            </w:r>
            <w:r w:rsidR="00857030">
              <w:rPr>
                <w:rFonts w:asciiTheme="minorHAnsi" w:hAnsiTheme="minorHAnsi" w:cstheme="minorHAnsi"/>
                <w:lang w:val="ru-RU"/>
              </w:rPr>
              <w:t>«</w:t>
            </w:r>
            <w:r w:rsidR="00857030" w:rsidRPr="00857030">
              <w:rPr>
                <w:rFonts w:asciiTheme="minorHAnsi" w:hAnsiTheme="minorHAnsi" w:cstheme="minorHAnsi"/>
                <w:lang w:val="ru-RU"/>
              </w:rPr>
              <w:t>1С-Битрикс</w:t>
            </w:r>
            <w:r w:rsidR="00857030">
              <w:rPr>
                <w:rFonts w:asciiTheme="minorHAnsi" w:hAnsiTheme="minorHAnsi" w:cstheme="minorHAnsi"/>
                <w:lang w:val="ru-RU"/>
              </w:rPr>
              <w:t>»</w:t>
            </w:r>
            <w:r w:rsidR="00857030" w:rsidRPr="00857030">
              <w:rPr>
                <w:rFonts w:asciiTheme="minorHAnsi" w:hAnsiTheme="minorHAnsi" w:cstheme="minorHAnsi"/>
                <w:lang w:val="ru-RU"/>
              </w:rPr>
              <w:t>, используемый для сохранения уникального идентификатора пользователя и обеспечения корректной работы функционала сайта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0025525" w14:textId="4D3CFD80" w:rsidR="00C861D7" w:rsidRPr="004B76F1" w:rsidRDefault="00592519" w:rsidP="00592519">
            <w:pPr>
              <w:widowControl w:val="0"/>
              <w:rPr>
                <w:rFonts w:asciiTheme="minorHAnsi" w:hAnsiTheme="minorHAnsi" w:cstheme="minorHAnsi"/>
                <w:lang w:val="ru-RU"/>
              </w:rPr>
            </w:pPr>
            <w:r>
              <w:rPr>
                <w:rFonts w:asciiTheme="minorHAnsi" w:hAnsiTheme="minorHAnsi" w:cstheme="minorHAnsi"/>
                <w:lang w:val="ru-RU"/>
              </w:rPr>
              <w:t>Администратор с</w:t>
            </w:r>
            <w:r w:rsidRPr="00592519">
              <w:rPr>
                <w:rFonts w:asciiTheme="minorHAnsi" w:hAnsiTheme="minorHAnsi" w:cstheme="minorHAnsi"/>
                <w:lang w:val="ru-RU"/>
              </w:rPr>
              <w:t>айт</w:t>
            </w:r>
            <w:r>
              <w:rPr>
                <w:rFonts w:asciiTheme="minorHAnsi" w:hAnsiTheme="minorHAnsi" w:cstheme="minorHAnsi"/>
                <w:lang w:val="ru-RU"/>
              </w:rPr>
              <w:t>а</w:t>
            </w:r>
            <w:r w:rsidRPr="00592519">
              <w:rPr>
                <w:rFonts w:asciiTheme="minorHAnsi" w:hAnsiTheme="minorHAnsi" w:cstheme="minorHAnsi"/>
                <w:lang w:val="ru-RU"/>
              </w:rPr>
              <w:t xml:space="preserve"> (</w:t>
            </w:r>
            <w:r>
              <w:rPr>
                <w:rFonts w:asciiTheme="minorHAnsi" w:hAnsiTheme="minorHAnsi" w:cstheme="minorHAnsi"/>
                <w:lang w:val="ru-RU"/>
              </w:rPr>
              <w:t xml:space="preserve">с использованием </w:t>
            </w:r>
            <w:r w:rsidRPr="00592519">
              <w:rPr>
                <w:rFonts w:asciiTheme="minorHAnsi" w:hAnsiTheme="minorHAnsi" w:cstheme="minorHAnsi"/>
                <w:lang w:val="ru-RU"/>
              </w:rPr>
              <w:t>программн</w:t>
            </w:r>
            <w:r>
              <w:rPr>
                <w:rFonts w:asciiTheme="minorHAnsi" w:hAnsiTheme="minorHAnsi" w:cstheme="minorHAnsi"/>
                <w:lang w:val="ru-RU"/>
              </w:rPr>
              <w:t>ой</w:t>
            </w:r>
            <w:r w:rsidRPr="00592519">
              <w:rPr>
                <w:rFonts w:asciiTheme="minorHAnsi" w:hAnsiTheme="minorHAnsi" w:cstheme="minorHAnsi"/>
                <w:lang w:val="ru-RU"/>
              </w:rPr>
              <w:t xml:space="preserve"> платформ</w:t>
            </w:r>
            <w:r>
              <w:rPr>
                <w:rFonts w:asciiTheme="minorHAnsi" w:hAnsiTheme="minorHAnsi" w:cstheme="minorHAnsi"/>
                <w:lang w:val="ru-RU"/>
              </w:rPr>
              <w:t>ы</w:t>
            </w:r>
            <w:r w:rsidRPr="00592519">
              <w:rPr>
                <w:rFonts w:asciiTheme="minorHAnsi" w:hAnsiTheme="minorHAnsi" w:cstheme="minorHAnsi"/>
                <w:lang w:val="ru-RU"/>
              </w:rPr>
              <w:t xml:space="preserve"> </w:t>
            </w:r>
            <w:r>
              <w:rPr>
                <w:rFonts w:asciiTheme="minorHAnsi" w:hAnsiTheme="minorHAnsi" w:cstheme="minorHAnsi"/>
                <w:lang w:val="ru-RU"/>
              </w:rPr>
              <w:t>«</w:t>
            </w:r>
            <w:r w:rsidRPr="00592519">
              <w:rPr>
                <w:rFonts w:asciiTheme="minorHAnsi" w:hAnsiTheme="minorHAnsi" w:cstheme="minorHAnsi"/>
                <w:lang w:val="ru-RU"/>
              </w:rPr>
              <w:t>1С-Битрикс</w:t>
            </w:r>
            <w:r>
              <w:rPr>
                <w:rFonts w:asciiTheme="minorHAnsi" w:hAnsiTheme="minorHAnsi" w:cstheme="minorHAnsi"/>
                <w:lang w:val="ru-RU"/>
              </w:rPr>
              <w:t>»)</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48921CB" w14:textId="77777777" w:rsidR="00C861D7" w:rsidRPr="004B76F1" w:rsidRDefault="00C861D7" w:rsidP="002702AF">
            <w:pPr>
              <w:widowControl w:val="0"/>
              <w:rPr>
                <w:rFonts w:asciiTheme="minorHAnsi" w:hAnsiTheme="minorHAnsi" w:cstheme="minorHAnsi"/>
                <w:lang w:val="ru-RU"/>
              </w:rPr>
            </w:pPr>
            <w:r w:rsidRPr="004B76F1">
              <w:rPr>
                <w:rFonts w:asciiTheme="minorHAnsi" w:hAnsiTheme="minorHAnsi" w:cstheme="minorHAnsi"/>
                <w:lang w:val="ru-RU"/>
              </w:rPr>
              <w:t xml:space="preserve">См. п.6.7 настоящей Политики. </w:t>
            </w:r>
            <w:r w:rsidRPr="004B76F1" w:rsidDel="001535D9">
              <w:rPr>
                <w:rFonts w:asciiTheme="minorHAnsi" w:hAnsiTheme="minorHAnsi" w:cstheme="minorHAnsi"/>
                <w:lang w:val="ru-RU"/>
              </w:rPr>
              <w:t xml:space="preserve"> </w:t>
            </w:r>
          </w:p>
        </w:tc>
      </w:tr>
    </w:tbl>
    <w:p w14:paraId="57C55ACB" w14:textId="77777777" w:rsidR="00C861D7" w:rsidRPr="0075087D" w:rsidRDefault="00C861D7" w:rsidP="00C861D7">
      <w:pPr>
        <w:widowControl w:val="0"/>
        <w:ind w:left="709" w:hanging="709"/>
        <w:rPr>
          <w:rFonts w:asciiTheme="minorHAnsi" w:hAnsiTheme="minorHAnsi" w:cstheme="minorHAnsi"/>
          <w:lang w:val="ru-RU"/>
        </w:rPr>
        <w:sectPr w:rsidR="00C861D7" w:rsidRPr="0075087D">
          <w:pgSz w:w="16838" w:h="11906" w:orient="landscape"/>
          <w:pgMar w:top="1134" w:right="1134" w:bottom="1134" w:left="1134" w:header="1531" w:footer="589" w:gutter="0"/>
          <w:cols w:space="720"/>
        </w:sectPr>
      </w:pPr>
    </w:p>
    <w:p w14:paraId="4939128F" w14:textId="77777777" w:rsidR="00C861D7" w:rsidRPr="0075087D" w:rsidRDefault="00C861D7" w:rsidP="00C861D7">
      <w:pPr>
        <w:widowControl w:val="0"/>
        <w:autoSpaceDE w:val="0"/>
        <w:autoSpaceDN w:val="0"/>
        <w:adjustRightInd w:val="0"/>
        <w:ind w:left="709" w:hanging="709"/>
        <w:rPr>
          <w:rFonts w:asciiTheme="minorHAnsi" w:hAnsiTheme="minorHAnsi" w:cstheme="minorHAnsi"/>
          <w:lang w:val="ru-RU" w:eastAsia="en-US"/>
        </w:rPr>
      </w:pPr>
    </w:p>
    <w:p w14:paraId="2D89D89C" w14:textId="77777777" w:rsidR="00C861D7" w:rsidRPr="002062FB"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sidRPr="002062FB">
        <w:rPr>
          <w:rFonts w:asciiTheme="minorHAnsi" w:hAnsiTheme="minorHAnsi" w:cstheme="minorHAnsi"/>
          <w:b w:val="0"/>
          <w:szCs w:val="24"/>
        </w:rPr>
        <w:t>Пользователь вправе по своему желанию отказаться от приема на свое устройство файлов cookie и иных средств веб-аналитики. Для этого Пользователь может о</w:t>
      </w:r>
      <w:r>
        <w:rPr>
          <w:rFonts w:asciiTheme="minorHAnsi" w:hAnsiTheme="minorHAnsi" w:cstheme="minorHAnsi"/>
          <w:b w:val="0"/>
          <w:szCs w:val="24"/>
        </w:rPr>
        <w:t>тказаться от использования Сайтов</w:t>
      </w:r>
      <w:r w:rsidRPr="002062FB">
        <w:rPr>
          <w:rFonts w:asciiTheme="minorHAnsi" w:hAnsiTheme="minorHAnsi" w:cstheme="minorHAnsi"/>
          <w:b w:val="0"/>
          <w:szCs w:val="24"/>
        </w:rPr>
        <w:t xml:space="preserve"> или ввести соответствующие настройки в своем браузере. Большинство современных браузеров и программного обеспечения в области интернет-безопасности поддерживают возможность полного, частичного или выборочного блокирования файлов cookie и иных технических средств, используемых для получения Данных веб-аналитики, а также удаления ранее сохраненных файлов cookie. В связи с этим Пользователю рекомендуется изучить настройки безопасности на своем устройстве и самостоятельно выбрать предпочтительные опции. В каждом браузере настройки могут быть реализованы по-разному. Пользователю следует обратиться в раздел «Справка» или «Помощь» своего браузера, а также проверить настройки программы-файервола (при наличии). В случае отказа от приема файлов cookie и использования иных технических средств Компания по техническим причинам не может гарантировать Пользователям, что у них будет постоянная возможность использования всех функций Сайт</w:t>
      </w:r>
      <w:r>
        <w:rPr>
          <w:rFonts w:asciiTheme="minorHAnsi" w:hAnsiTheme="minorHAnsi" w:cstheme="minorHAnsi"/>
          <w:b w:val="0"/>
          <w:szCs w:val="24"/>
        </w:rPr>
        <w:t>ов</w:t>
      </w:r>
      <w:r w:rsidRPr="002062FB">
        <w:rPr>
          <w:rFonts w:asciiTheme="minorHAnsi" w:hAnsiTheme="minorHAnsi" w:cstheme="minorHAnsi"/>
          <w:b w:val="0"/>
          <w:szCs w:val="24"/>
        </w:rPr>
        <w:t xml:space="preserve">. </w:t>
      </w:r>
    </w:p>
    <w:p w14:paraId="1C47984A" w14:textId="77777777" w:rsidR="00C861D7" w:rsidRPr="00087108" w:rsidRDefault="00C861D7" w:rsidP="00C861D7">
      <w:pPr>
        <w:widowControl w:val="0"/>
        <w:autoSpaceDE w:val="0"/>
        <w:autoSpaceDN w:val="0"/>
        <w:adjustRightInd w:val="0"/>
        <w:ind w:left="709" w:hanging="709"/>
        <w:rPr>
          <w:rFonts w:asciiTheme="minorHAnsi" w:hAnsiTheme="minorHAnsi" w:cstheme="minorHAnsi"/>
          <w:lang w:val="ru-RU"/>
        </w:rPr>
      </w:pPr>
    </w:p>
    <w:p w14:paraId="01AA0A88" w14:textId="77777777" w:rsidR="00C861D7" w:rsidRPr="00087108" w:rsidRDefault="00C861D7" w:rsidP="00C861D7">
      <w:pPr>
        <w:widowControl w:val="0"/>
        <w:autoSpaceDE w:val="0"/>
        <w:autoSpaceDN w:val="0"/>
        <w:adjustRightInd w:val="0"/>
        <w:ind w:left="709"/>
        <w:rPr>
          <w:rFonts w:asciiTheme="minorHAnsi" w:hAnsiTheme="minorHAnsi" w:cstheme="minorHAnsi"/>
          <w:lang w:val="ru-RU"/>
        </w:rPr>
      </w:pPr>
      <w:r w:rsidRPr="00087108">
        <w:rPr>
          <w:rFonts w:asciiTheme="minorHAnsi" w:hAnsiTheme="minorHAnsi" w:cstheme="minorHAnsi"/>
          <w:lang w:val="ru-RU"/>
        </w:rPr>
        <w:t>Описания настроек наиболее популярных браузеров доступны по следующим ссылкам:</w:t>
      </w:r>
    </w:p>
    <w:p w14:paraId="7362A6FF" w14:textId="77777777" w:rsidR="00C861D7" w:rsidRPr="002062FB" w:rsidRDefault="00C861D7" w:rsidP="00C861D7">
      <w:pPr>
        <w:widowControl w:val="0"/>
        <w:autoSpaceDE w:val="0"/>
        <w:autoSpaceDN w:val="0"/>
        <w:adjustRightInd w:val="0"/>
        <w:ind w:left="709"/>
        <w:rPr>
          <w:rFonts w:asciiTheme="minorHAnsi" w:hAnsiTheme="minorHAnsi" w:cstheme="minorHAnsi"/>
          <w:color w:val="000000"/>
        </w:rPr>
      </w:pPr>
      <w:r w:rsidRPr="002062FB">
        <w:rPr>
          <w:rFonts w:asciiTheme="minorHAnsi" w:hAnsiTheme="minorHAnsi" w:cstheme="minorHAnsi"/>
          <w:color w:val="000000"/>
        </w:rPr>
        <w:t xml:space="preserve">Google Chrome: </w:t>
      </w:r>
      <w:hyperlink r:id="rId12" w:history="1">
        <w:r w:rsidRPr="002062FB">
          <w:rPr>
            <w:rStyle w:val="a4"/>
            <w:rFonts w:asciiTheme="minorHAnsi" w:hAnsiTheme="minorHAnsi" w:cstheme="minorHAnsi"/>
          </w:rPr>
          <w:t>https://support.google.com/chrome/answer/95647</w:t>
        </w:r>
      </w:hyperlink>
    </w:p>
    <w:p w14:paraId="2AAD6931" w14:textId="77777777" w:rsidR="00C861D7" w:rsidRPr="002062FB" w:rsidRDefault="00C861D7" w:rsidP="00C861D7">
      <w:pPr>
        <w:widowControl w:val="0"/>
        <w:autoSpaceDE w:val="0"/>
        <w:autoSpaceDN w:val="0"/>
        <w:adjustRightInd w:val="0"/>
        <w:ind w:left="709"/>
        <w:rPr>
          <w:rFonts w:asciiTheme="minorHAnsi" w:hAnsiTheme="minorHAnsi" w:cstheme="minorHAnsi"/>
        </w:rPr>
      </w:pPr>
      <w:r w:rsidRPr="002062FB">
        <w:rPr>
          <w:rFonts w:asciiTheme="minorHAnsi" w:hAnsiTheme="minorHAnsi" w:cstheme="minorHAnsi"/>
        </w:rPr>
        <w:t xml:space="preserve">Microsoft Edge: </w:t>
      </w:r>
      <w:hyperlink r:id="rId13" w:history="1">
        <w:r w:rsidRPr="002062FB">
          <w:rPr>
            <w:rStyle w:val="a4"/>
            <w:rFonts w:asciiTheme="minorHAnsi" w:hAnsiTheme="minorHAnsi" w:cstheme="minorHAnsi"/>
          </w:rPr>
          <w:t>https://support.microsoft.com/ru-ru/help/4468242/microsoft-edge-browsing-data-and-privacy-microsoft-privacy</w:t>
        </w:r>
      </w:hyperlink>
      <w:r w:rsidRPr="002062FB">
        <w:rPr>
          <w:rFonts w:asciiTheme="minorHAnsi" w:hAnsiTheme="minorHAnsi" w:cstheme="minorHAnsi"/>
        </w:rPr>
        <w:t xml:space="preserve">  </w:t>
      </w:r>
    </w:p>
    <w:p w14:paraId="59A95909" w14:textId="77777777" w:rsidR="00C861D7" w:rsidRPr="002062FB" w:rsidRDefault="00C861D7" w:rsidP="00C861D7">
      <w:pPr>
        <w:widowControl w:val="0"/>
        <w:autoSpaceDE w:val="0"/>
        <w:autoSpaceDN w:val="0"/>
        <w:adjustRightInd w:val="0"/>
        <w:ind w:left="709"/>
        <w:rPr>
          <w:rFonts w:asciiTheme="minorHAnsi" w:hAnsiTheme="minorHAnsi" w:cstheme="minorHAnsi"/>
          <w:lang w:val="ru-RU"/>
        </w:rPr>
      </w:pPr>
      <w:r w:rsidRPr="00087108">
        <w:rPr>
          <w:rFonts w:asciiTheme="minorHAnsi" w:hAnsiTheme="minorHAnsi" w:cstheme="minorHAnsi"/>
          <w:lang w:val="ru-RU"/>
        </w:rPr>
        <w:t xml:space="preserve">Яндекс Браузер: </w:t>
      </w:r>
      <w:hyperlink r:id="rId14" w:history="1">
        <w:r w:rsidRPr="002062FB">
          <w:rPr>
            <w:rStyle w:val="a4"/>
            <w:rFonts w:asciiTheme="minorHAnsi" w:hAnsiTheme="minorHAnsi" w:cstheme="minorHAnsi"/>
          </w:rPr>
          <w:t>https</w:t>
        </w:r>
        <w:r w:rsidRPr="00087108">
          <w:rPr>
            <w:rStyle w:val="a4"/>
            <w:rFonts w:asciiTheme="minorHAnsi" w:hAnsiTheme="minorHAnsi" w:cstheme="minorHAnsi"/>
            <w:lang w:val="ru-RU"/>
          </w:rPr>
          <w:t>://</w:t>
        </w:r>
        <w:r w:rsidRPr="002062FB">
          <w:rPr>
            <w:rStyle w:val="a4"/>
            <w:rFonts w:asciiTheme="minorHAnsi" w:hAnsiTheme="minorHAnsi" w:cstheme="minorHAnsi"/>
          </w:rPr>
          <w:t>browser</w:t>
        </w:r>
        <w:r w:rsidRPr="00087108">
          <w:rPr>
            <w:rStyle w:val="a4"/>
            <w:rFonts w:asciiTheme="minorHAnsi" w:hAnsiTheme="minorHAnsi" w:cstheme="minorHAnsi"/>
            <w:lang w:val="ru-RU"/>
          </w:rPr>
          <w:t>.</w:t>
        </w:r>
        <w:r w:rsidRPr="002062FB">
          <w:rPr>
            <w:rStyle w:val="a4"/>
            <w:rFonts w:asciiTheme="minorHAnsi" w:hAnsiTheme="minorHAnsi" w:cstheme="minorHAnsi"/>
          </w:rPr>
          <w:t>yandex</w:t>
        </w:r>
        <w:r w:rsidRPr="00087108">
          <w:rPr>
            <w:rStyle w:val="a4"/>
            <w:rFonts w:asciiTheme="minorHAnsi" w:hAnsiTheme="minorHAnsi" w:cstheme="minorHAnsi"/>
            <w:lang w:val="ru-RU"/>
          </w:rPr>
          <w:t>.</w:t>
        </w:r>
        <w:r w:rsidRPr="002062FB">
          <w:rPr>
            <w:rStyle w:val="a4"/>
            <w:rFonts w:asciiTheme="minorHAnsi" w:hAnsiTheme="minorHAnsi" w:cstheme="minorHAnsi"/>
          </w:rPr>
          <w:t>ru</w:t>
        </w:r>
        <w:r w:rsidRPr="00087108">
          <w:rPr>
            <w:rStyle w:val="a4"/>
            <w:rFonts w:asciiTheme="minorHAnsi" w:hAnsiTheme="minorHAnsi" w:cstheme="minorHAnsi"/>
            <w:lang w:val="ru-RU"/>
          </w:rPr>
          <w:t>/</w:t>
        </w:r>
        <w:r w:rsidRPr="002062FB">
          <w:rPr>
            <w:rStyle w:val="a4"/>
            <w:rFonts w:asciiTheme="minorHAnsi" w:hAnsiTheme="minorHAnsi" w:cstheme="minorHAnsi"/>
          </w:rPr>
          <w:t>help</w:t>
        </w:r>
        <w:r w:rsidRPr="00087108">
          <w:rPr>
            <w:rStyle w:val="a4"/>
            <w:rFonts w:asciiTheme="minorHAnsi" w:hAnsiTheme="minorHAnsi" w:cstheme="minorHAnsi"/>
            <w:lang w:val="ru-RU"/>
          </w:rPr>
          <w:t>/</w:t>
        </w:r>
        <w:r w:rsidRPr="002062FB">
          <w:rPr>
            <w:rStyle w:val="a4"/>
            <w:rFonts w:asciiTheme="minorHAnsi" w:hAnsiTheme="minorHAnsi" w:cstheme="minorHAnsi"/>
          </w:rPr>
          <w:t>personal</w:t>
        </w:r>
        <w:r w:rsidRPr="00087108">
          <w:rPr>
            <w:rStyle w:val="a4"/>
            <w:rFonts w:asciiTheme="minorHAnsi" w:hAnsiTheme="minorHAnsi" w:cstheme="minorHAnsi"/>
            <w:lang w:val="ru-RU"/>
          </w:rPr>
          <w:t>-</w:t>
        </w:r>
        <w:r w:rsidRPr="002062FB">
          <w:rPr>
            <w:rStyle w:val="a4"/>
            <w:rFonts w:asciiTheme="minorHAnsi" w:hAnsiTheme="minorHAnsi" w:cstheme="minorHAnsi"/>
          </w:rPr>
          <w:t>data</w:t>
        </w:r>
        <w:r w:rsidRPr="00087108">
          <w:rPr>
            <w:rStyle w:val="a4"/>
            <w:rFonts w:asciiTheme="minorHAnsi" w:hAnsiTheme="minorHAnsi" w:cstheme="minorHAnsi"/>
            <w:lang w:val="ru-RU"/>
          </w:rPr>
          <w:t>-</w:t>
        </w:r>
        <w:r w:rsidRPr="002062FB">
          <w:rPr>
            <w:rStyle w:val="a4"/>
            <w:rFonts w:asciiTheme="minorHAnsi" w:hAnsiTheme="minorHAnsi" w:cstheme="minorHAnsi"/>
          </w:rPr>
          <w:t>protection</w:t>
        </w:r>
        <w:r w:rsidRPr="00087108">
          <w:rPr>
            <w:rStyle w:val="a4"/>
            <w:rFonts w:asciiTheme="minorHAnsi" w:hAnsiTheme="minorHAnsi" w:cstheme="minorHAnsi"/>
            <w:lang w:val="ru-RU"/>
          </w:rPr>
          <w:t>/</w:t>
        </w:r>
        <w:r w:rsidRPr="002062FB">
          <w:rPr>
            <w:rStyle w:val="a4"/>
            <w:rFonts w:asciiTheme="minorHAnsi" w:hAnsiTheme="minorHAnsi" w:cstheme="minorHAnsi"/>
          </w:rPr>
          <w:t>personal</w:t>
        </w:r>
        <w:r w:rsidRPr="00087108">
          <w:rPr>
            <w:rStyle w:val="a4"/>
            <w:rFonts w:asciiTheme="minorHAnsi" w:hAnsiTheme="minorHAnsi" w:cstheme="minorHAnsi"/>
            <w:lang w:val="ru-RU"/>
          </w:rPr>
          <w:t>-</w:t>
        </w:r>
        <w:r w:rsidRPr="002062FB">
          <w:rPr>
            <w:rStyle w:val="a4"/>
            <w:rFonts w:asciiTheme="minorHAnsi" w:hAnsiTheme="minorHAnsi" w:cstheme="minorHAnsi"/>
          </w:rPr>
          <w:t>data</w:t>
        </w:r>
        <w:r w:rsidRPr="00087108">
          <w:rPr>
            <w:rStyle w:val="a4"/>
            <w:rFonts w:asciiTheme="minorHAnsi" w:hAnsiTheme="minorHAnsi" w:cstheme="minorHAnsi"/>
            <w:lang w:val="ru-RU"/>
          </w:rPr>
          <w:t>-</w:t>
        </w:r>
        <w:r w:rsidRPr="002062FB">
          <w:rPr>
            <w:rStyle w:val="a4"/>
            <w:rFonts w:asciiTheme="minorHAnsi" w:hAnsiTheme="minorHAnsi" w:cstheme="minorHAnsi"/>
          </w:rPr>
          <w:t>protection</w:t>
        </w:r>
        <w:r w:rsidRPr="00087108">
          <w:rPr>
            <w:rStyle w:val="a4"/>
            <w:rFonts w:asciiTheme="minorHAnsi" w:hAnsiTheme="minorHAnsi" w:cstheme="minorHAnsi"/>
            <w:lang w:val="ru-RU"/>
          </w:rPr>
          <w:t>.</w:t>
        </w:r>
        <w:r w:rsidRPr="002062FB">
          <w:rPr>
            <w:rStyle w:val="a4"/>
            <w:rFonts w:asciiTheme="minorHAnsi" w:hAnsiTheme="minorHAnsi" w:cstheme="minorHAnsi"/>
          </w:rPr>
          <w:t>html</w:t>
        </w:r>
      </w:hyperlink>
    </w:p>
    <w:p w14:paraId="50C99F1C" w14:textId="77777777" w:rsidR="00C861D7" w:rsidRPr="00087108" w:rsidRDefault="00C861D7" w:rsidP="00C861D7">
      <w:pPr>
        <w:widowControl w:val="0"/>
        <w:autoSpaceDE w:val="0"/>
        <w:autoSpaceDN w:val="0"/>
        <w:adjustRightInd w:val="0"/>
        <w:ind w:left="709" w:hanging="709"/>
        <w:rPr>
          <w:rFonts w:asciiTheme="minorHAnsi" w:hAnsiTheme="minorHAnsi" w:cstheme="minorHAnsi"/>
          <w:lang w:val="ru-RU"/>
        </w:rPr>
      </w:pPr>
    </w:p>
    <w:p w14:paraId="61E9E424" w14:textId="77777777" w:rsidR="00C861D7" w:rsidRPr="00B96F18" w:rsidRDefault="00C861D7" w:rsidP="00C861D7">
      <w:pPr>
        <w:widowControl w:val="0"/>
        <w:autoSpaceDE w:val="0"/>
        <w:autoSpaceDN w:val="0"/>
        <w:adjustRightInd w:val="0"/>
        <w:ind w:left="709"/>
        <w:rPr>
          <w:rFonts w:asciiTheme="minorHAnsi" w:hAnsiTheme="minorHAnsi" w:cstheme="minorHAnsi"/>
          <w:lang w:val="ru-RU"/>
        </w:rPr>
      </w:pPr>
      <w:r w:rsidRPr="00B96F18">
        <w:rPr>
          <w:rFonts w:asciiTheme="minorHAnsi" w:hAnsiTheme="minorHAnsi" w:cstheme="minorHAnsi"/>
          <w:lang w:val="ru-RU"/>
        </w:rPr>
        <w:t xml:space="preserve">Пользователь может ознакомиться с порядком отказа от использования Яндекс.Метрики здесь: </w:t>
      </w:r>
      <w:hyperlink r:id="rId15" w:history="1">
        <w:r w:rsidRPr="002062FB">
          <w:rPr>
            <w:rStyle w:val="a4"/>
            <w:rFonts w:asciiTheme="minorHAnsi" w:hAnsiTheme="minorHAnsi" w:cstheme="minorHAnsi"/>
          </w:rPr>
          <w:t>https</w:t>
        </w:r>
        <w:r w:rsidRPr="00B96F18">
          <w:rPr>
            <w:rStyle w:val="a4"/>
            <w:rFonts w:asciiTheme="minorHAnsi" w:hAnsiTheme="minorHAnsi" w:cstheme="minorHAnsi"/>
            <w:lang w:val="ru-RU"/>
          </w:rPr>
          <w:t>://</w:t>
        </w:r>
        <w:r w:rsidRPr="002062FB">
          <w:rPr>
            <w:rStyle w:val="a4"/>
            <w:rFonts w:asciiTheme="minorHAnsi" w:hAnsiTheme="minorHAnsi" w:cstheme="minorHAnsi"/>
          </w:rPr>
          <w:t>yandex</w:t>
        </w:r>
        <w:r w:rsidRPr="00B96F18">
          <w:rPr>
            <w:rStyle w:val="a4"/>
            <w:rFonts w:asciiTheme="minorHAnsi" w:hAnsiTheme="minorHAnsi" w:cstheme="minorHAnsi"/>
            <w:lang w:val="ru-RU"/>
          </w:rPr>
          <w:t>.</w:t>
        </w:r>
        <w:r w:rsidRPr="002062FB">
          <w:rPr>
            <w:rStyle w:val="a4"/>
            <w:rFonts w:asciiTheme="minorHAnsi" w:hAnsiTheme="minorHAnsi" w:cstheme="minorHAnsi"/>
          </w:rPr>
          <w:t>ru</w:t>
        </w:r>
        <w:r w:rsidRPr="00B96F18">
          <w:rPr>
            <w:rStyle w:val="a4"/>
            <w:rFonts w:asciiTheme="minorHAnsi" w:hAnsiTheme="minorHAnsi" w:cstheme="minorHAnsi"/>
            <w:lang w:val="ru-RU"/>
          </w:rPr>
          <w:t>/</w:t>
        </w:r>
        <w:r w:rsidRPr="002062FB">
          <w:rPr>
            <w:rStyle w:val="a4"/>
            <w:rFonts w:asciiTheme="minorHAnsi" w:hAnsiTheme="minorHAnsi" w:cstheme="minorHAnsi"/>
          </w:rPr>
          <w:t>support</w:t>
        </w:r>
        <w:r w:rsidRPr="00B96F18">
          <w:rPr>
            <w:rStyle w:val="a4"/>
            <w:rFonts w:asciiTheme="minorHAnsi" w:hAnsiTheme="minorHAnsi" w:cstheme="minorHAnsi"/>
            <w:lang w:val="ru-RU"/>
          </w:rPr>
          <w:t>/</w:t>
        </w:r>
        <w:r w:rsidRPr="002062FB">
          <w:rPr>
            <w:rStyle w:val="a4"/>
            <w:rFonts w:asciiTheme="minorHAnsi" w:hAnsiTheme="minorHAnsi" w:cstheme="minorHAnsi"/>
          </w:rPr>
          <w:t>metrica</w:t>
        </w:r>
        <w:r w:rsidRPr="00B96F18">
          <w:rPr>
            <w:rStyle w:val="a4"/>
            <w:rFonts w:asciiTheme="minorHAnsi" w:hAnsiTheme="minorHAnsi" w:cstheme="minorHAnsi"/>
            <w:lang w:val="ru-RU"/>
          </w:rPr>
          <w:t>/</w:t>
        </w:r>
        <w:r w:rsidRPr="002062FB">
          <w:rPr>
            <w:rStyle w:val="a4"/>
            <w:rFonts w:asciiTheme="minorHAnsi" w:hAnsiTheme="minorHAnsi" w:cstheme="minorHAnsi"/>
          </w:rPr>
          <w:t>general</w:t>
        </w:r>
        <w:r w:rsidRPr="00B96F18">
          <w:rPr>
            <w:rStyle w:val="a4"/>
            <w:rFonts w:asciiTheme="minorHAnsi" w:hAnsiTheme="minorHAnsi" w:cstheme="minorHAnsi"/>
            <w:lang w:val="ru-RU"/>
          </w:rPr>
          <w:t>/</w:t>
        </w:r>
        <w:r w:rsidRPr="002062FB">
          <w:rPr>
            <w:rStyle w:val="a4"/>
            <w:rFonts w:asciiTheme="minorHAnsi" w:hAnsiTheme="minorHAnsi" w:cstheme="minorHAnsi"/>
          </w:rPr>
          <w:t>opt</w:t>
        </w:r>
        <w:r w:rsidRPr="00B96F18">
          <w:rPr>
            <w:rStyle w:val="a4"/>
            <w:rFonts w:asciiTheme="minorHAnsi" w:hAnsiTheme="minorHAnsi" w:cstheme="minorHAnsi"/>
            <w:lang w:val="ru-RU"/>
          </w:rPr>
          <w:t>-</w:t>
        </w:r>
        <w:r w:rsidRPr="002062FB">
          <w:rPr>
            <w:rStyle w:val="a4"/>
            <w:rFonts w:asciiTheme="minorHAnsi" w:hAnsiTheme="minorHAnsi" w:cstheme="minorHAnsi"/>
          </w:rPr>
          <w:t>out</w:t>
        </w:r>
        <w:r w:rsidRPr="00B96F18">
          <w:rPr>
            <w:rStyle w:val="a4"/>
            <w:rFonts w:asciiTheme="minorHAnsi" w:hAnsiTheme="minorHAnsi" w:cstheme="minorHAnsi"/>
            <w:lang w:val="ru-RU"/>
          </w:rPr>
          <w:t>.</w:t>
        </w:r>
        <w:r w:rsidRPr="002062FB">
          <w:rPr>
            <w:rStyle w:val="a4"/>
            <w:rFonts w:asciiTheme="minorHAnsi" w:hAnsiTheme="minorHAnsi" w:cstheme="minorHAnsi"/>
          </w:rPr>
          <w:t>html</w:t>
        </w:r>
      </w:hyperlink>
      <w:r w:rsidRPr="00B96F18">
        <w:rPr>
          <w:rFonts w:asciiTheme="minorHAnsi" w:hAnsiTheme="minorHAnsi" w:cstheme="minorHAnsi"/>
          <w:lang w:val="ru-RU"/>
        </w:rPr>
        <w:t>.</w:t>
      </w:r>
    </w:p>
    <w:p w14:paraId="64E2134A" w14:textId="77777777" w:rsidR="00C861D7" w:rsidRPr="00B96F18" w:rsidRDefault="00C861D7" w:rsidP="00C861D7">
      <w:pPr>
        <w:widowControl w:val="0"/>
        <w:ind w:left="709" w:hanging="709"/>
        <w:contextualSpacing/>
        <w:rPr>
          <w:rFonts w:asciiTheme="minorHAnsi" w:hAnsiTheme="minorHAnsi" w:cstheme="minorHAnsi"/>
          <w:lang w:val="ru-RU"/>
        </w:rPr>
      </w:pPr>
    </w:p>
    <w:p w14:paraId="500AF265" w14:textId="77777777" w:rsidR="00C861D7" w:rsidRPr="00666D4C"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sidRPr="00666D4C">
        <w:rPr>
          <w:rFonts w:asciiTheme="minorHAnsi" w:hAnsiTheme="minorHAnsi" w:cstheme="minorHAnsi"/>
          <w:b w:val="0"/>
          <w:szCs w:val="24"/>
        </w:rPr>
        <w:t xml:space="preserve">Для достижения цели по осуществлению маркетинга Компания может осуществлять настройку рекламных средств в социальных сетях и на иных веб-ресурсах с использованием Данных веб-аналитики при соблюдении правил использования и политик конфиденциальности, установленных Сервисами веб-аналитики. Это позволяет Пользователю видеть рекламные баннеры, касающиеся услуг Компании. Компания никогда не обрабатывает Данные веб-аналитики в целях продвижения товаров, работ, услуг на рынке путем осуществления прямых контактов с потенциальным потребителем с помощью средств связи. </w:t>
      </w:r>
      <w:r>
        <w:rPr>
          <w:rFonts w:asciiTheme="minorHAnsi" w:hAnsiTheme="minorHAnsi" w:cstheme="minorHAnsi"/>
          <w:b w:val="0"/>
          <w:szCs w:val="24"/>
        </w:rPr>
        <w:t xml:space="preserve">При наличии согласия Пользователя </w:t>
      </w:r>
      <w:r w:rsidRPr="00666D4C">
        <w:rPr>
          <w:rFonts w:asciiTheme="minorHAnsi" w:hAnsiTheme="minorHAnsi" w:cstheme="minorHAnsi"/>
          <w:b w:val="0"/>
          <w:szCs w:val="24"/>
        </w:rPr>
        <w:t xml:space="preserve">Компания для достижения цели по осуществлению маркетинга может передавать Данные веб-аналитики владельцам соответствующих социальных сетей и иных веб-ресурсов для дальнейшей самостоятельной обработки в соответствии с политиками в отношении обработки персональных данных (политиками конфиденциальности), установленными этими лицами. </w:t>
      </w:r>
    </w:p>
    <w:p w14:paraId="4F01F7D7" w14:textId="77777777" w:rsidR="00C861D7" w:rsidRPr="002062FB" w:rsidRDefault="00C861D7" w:rsidP="00C861D7">
      <w:pPr>
        <w:pStyle w:val="TextBody"/>
        <w:widowControl w:val="0"/>
        <w:spacing w:after="0" w:line="240" w:lineRule="auto"/>
        <w:ind w:left="709" w:hanging="709"/>
        <w:jc w:val="both"/>
        <w:rPr>
          <w:rFonts w:cstheme="minorHAnsi"/>
          <w:szCs w:val="24"/>
        </w:rPr>
      </w:pPr>
    </w:p>
    <w:p w14:paraId="198DC335" w14:textId="77777777" w:rsidR="00C861D7" w:rsidRPr="00B96F18" w:rsidRDefault="00C861D7" w:rsidP="00C861D7">
      <w:pPr>
        <w:pStyle w:val="TEXTheadinglang1"/>
        <w:keepNext w:val="0"/>
        <w:widowControl w:val="0"/>
        <w:tabs>
          <w:tab w:val="clear" w:pos="1298"/>
        </w:tabs>
        <w:ind w:left="709" w:hanging="709"/>
        <w:rPr>
          <w:rFonts w:asciiTheme="minorHAnsi" w:hAnsiTheme="minorHAnsi" w:cstheme="minorHAnsi"/>
          <w:szCs w:val="24"/>
        </w:rPr>
      </w:pPr>
      <w:r w:rsidRPr="00B96F18">
        <w:rPr>
          <w:rFonts w:asciiTheme="minorHAnsi" w:hAnsiTheme="minorHAnsi" w:cstheme="minorHAnsi"/>
          <w:szCs w:val="24"/>
        </w:rPr>
        <w:t>Актуализация, исправление, удаление и уничтожение Данных, ответы на запросы субъектов на доступ к Данным</w:t>
      </w:r>
    </w:p>
    <w:p w14:paraId="6E868265" w14:textId="77777777" w:rsidR="00C861D7" w:rsidRPr="002062FB" w:rsidRDefault="00C861D7" w:rsidP="00C861D7">
      <w:pPr>
        <w:pStyle w:val="TextBody"/>
        <w:widowControl w:val="0"/>
        <w:spacing w:after="0" w:line="240" w:lineRule="auto"/>
        <w:ind w:left="709" w:hanging="709"/>
        <w:jc w:val="both"/>
        <w:rPr>
          <w:rFonts w:cstheme="minorHAnsi"/>
          <w:szCs w:val="24"/>
        </w:rPr>
      </w:pPr>
    </w:p>
    <w:p w14:paraId="39455B19" w14:textId="77777777" w:rsidR="00C861D7" w:rsidRPr="002062FB"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sidRPr="002062FB">
        <w:rPr>
          <w:rFonts w:asciiTheme="minorHAnsi" w:hAnsiTheme="minorHAnsi" w:cstheme="minorHAnsi"/>
          <w:b w:val="0"/>
          <w:szCs w:val="24"/>
        </w:rPr>
        <w:t>В случае подтверждения факта неточности Данных или неправомерности их обработки Данные подлежат их актуализации Компанией, а обработка должна быть прекращена, соответственно.</w:t>
      </w:r>
    </w:p>
    <w:p w14:paraId="34C4920B" w14:textId="77777777" w:rsidR="00C861D7" w:rsidRPr="002062FB" w:rsidRDefault="00C861D7" w:rsidP="00C861D7">
      <w:pPr>
        <w:pStyle w:val="TEXTheadinglang2"/>
        <w:keepNext w:val="0"/>
        <w:widowControl w:val="0"/>
        <w:numPr>
          <w:ilvl w:val="0"/>
          <w:numId w:val="0"/>
        </w:numPr>
        <w:ind w:left="709"/>
        <w:rPr>
          <w:rFonts w:asciiTheme="minorHAnsi" w:hAnsiTheme="minorHAnsi" w:cstheme="minorHAnsi"/>
          <w:b w:val="0"/>
          <w:szCs w:val="24"/>
        </w:rPr>
      </w:pPr>
    </w:p>
    <w:p w14:paraId="7423802B" w14:textId="77777777" w:rsidR="00C861D7" w:rsidRPr="002062FB"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sidRPr="002062FB">
        <w:rPr>
          <w:rFonts w:asciiTheme="minorHAnsi" w:hAnsiTheme="minorHAnsi" w:cstheme="minorHAnsi"/>
          <w:b w:val="0"/>
          <w:szCs w:val="24"/>
        </w:rPr>
        <w:lastRenderedPageBreak/>
        <w:t>При достижении целей обработки Данных, а также в случае отзыва субъектом персональных данных согласия на их обработку Данные подлежат уничтожению, если:</w:t>
      </w:r>
    </w:p>
    <w:p w14:paraId="10F8D91A" w14:textId="77777777" w:rsidR="00C861D7" w:rsidRPr="002062FB" w:rsidRDefault="00C861D7" w:rsidP="00C861D7">
      <w:pPr>
        <w:pStyle w:val="TextBody"/>
        <w:widowControl w:val="0"/>
        <w:numPr>
          <w:ilvl w:val="0"/>
          <w:numId w:val="24"/>
        </w:numPr>
        <w:tabs>
          <w:tab w:val="clear" w:pos="720"/>
        </w:tabs>
        <w:spacing w:after="0" w:line="240" w:lineRule="auto"/>
        <w:ind w:left="1276" w:hanging="567"/>
        <w:jc w:val="both"/>
        <w:rPr>
          <w:rFonts w:cstheme="minorHAnsi"/>
          <w:szCs w:val="24"/>
        </w:rPr>
      </w:pPr>
      <w:r w:rsidRPr="002062FB">
        <w:rPr>
          <w:rFonts w:cstheme="minorHAnsi"/>
          <w:szCs w:val="24"/>
        </w:rPr>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35AD6814" w14:textId="77777777" w:rsidR="00C861D7" w:rsidRPr="002062FB" w:rsidRDefault="00C861D7" w:rsidP="00C861D7">
      <w:pPr>
        <w:pStyle w:val="TextBody"/>
        <w:widowControl w:val="0"/>
        <w:numPr>
          <w:ilvl w:val="0"/>
          <w:numId w:val="24"/>
        </w:numPr>
        <w:tabs>
          <w:tab w:val="clear" w:pos="720"/>
        </w:tabs>
        <w:spacing w:after="0" w:line="240" w:lineRule="auto"/>
        <w:ind w:left="1276" w:hanging="567"/>
        <w:jc w:val="both"/>
        <w:rPr>
          <w:rFonts w:cstheme="minorHAnsi"/>
          <w:szCs w:val="24"/>
        </w:rPr>
      </w:pPr>
      <w:r w:rsidRPr="002062FB">
        <w:rPr>
          <w:rFonts w:cstheme="minorHAnsi"/>
          <w:szCs w:val="24"/>
        </w:rPr>
        <w:t>Компания не вправе осуществлять обработку без согласия субъекта персональных данных на основаниях, предусмотренных Законом или иными федеральными законами;</w:t>
      </w:r>
    </w:p>
    <w:p w14:paraId="587E927E" w14:textId="77777777" w:rsidR="00C861D7" w:rsidRPr="002062FB" w:rsidRDefault="00C861D7" w:rsidP="00C861D7">
      <w:pPr>
        <w:pStyle w:val="TextBody"/>
        <w:widowControl w:val="0"/>
        <w:numPr>
          <w:ilvl w:val="0"/>
          <w:numId w:val="24"/>
        </w:numPr>
        <w:tabs>
          <w:tab w:val="clear" w:pos="720"/>
        </w:tabs>
        <w:spacing w:after="0" w:line="240" w:lineRule="auto"/>
        <w:ind w:left="1276" w:hanging="567"/>
        <w:jc w:val="both"/>
        <w:rPr>
          <w:rFonts w:cstheme="minorHAnsi"/>
          <w:szCs w:val="24"/>
        </w:rPr>
      </w:pPr>
      <w:r w:rsidRPr="002062FB">
        <w:rPr>
          <w:rFonts w:cstheme="minorHAnsi"/>
          <w:szCs w:val="24"/>
        </w:rPr>
        <w:t>иное не предусмотрено иным соглашением между Компанией и субъектом персональных данных.</w:t>
      </w:r>
    </w:p>
    <w:p w14:paraId="0AC6D3B4" w14:textId="77777777" w:rsidR="00C861D7" w:rsidRPr="002062FB" w:rsidRDefault="00C861D7" w:rsidP="00C861D7">
      <w:pPr>
        <w:pStyle w:val="TextBody"/>
        <w:widowControl w:val="0"/>
        <w:spacing w:after="0" w:line="240" w:lineRule="auto"/>
        <w:ind w:left="709" w:hanging="709"/>
        <w:jc w:val="both"/>
        <w:rPr>
          <w:rFonts w:cstheme="minorHAnsi"/>
          <w:szCs w:val="24"/>
        </w:rPr>
      </w:pPr>
    </w:p>
    <w:p w14:paraId="08B45166" w14:textId="77777777" w:rsidR="00C861D7" w:rsidRPr="002062FB"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sidRPr="002062FB">
        <w:rPr>
          <w:rFonts w:asciiTheme="minorHAnsi" w:hAnsiTheme="minorHAnsi" w:cstheme="minorHAnsi"/>
          <w:b w:val="0"/>
          <w:szCs w:val="24"/>
        </w:rPr>
        <w:t>Компания обязана сообщить субъекту персональных данных или его представителю информацию об осуществляемой им обработке персональных данных такого субъекта по запросу последнего.</w:t>
      </w:r>
    </w:p>
    <w:p w14:paraId="08A36197" w14:textId="77777777" w:rsidR="00C861D7" w:rsidRPr="00087108" w:rsidRDefault="00C861D7" w:rsidP="00C861D7">
      <w:pPr>
        <w:widowControl w:val="0"/>
        <w:ind w:left="709" w:hanging="709"/>
        <w:rPr>
          <w:rFonts w:asciiTheme="minorHAnsi" w:hAnsiTheme="minorHAnsi" w:cstheme="minorHAnsi"/>
          <w:lang w:val="ru-RU"/>
        </w:rPr>
      </w:pPr>
    </w:p>
    <w:p w14:paraId="7EE3A5C8" w14:textId="77777777" w:rsidR="00C861D7" w:rsidRPr="00F23C35" w:rsidRDefault="00C861D7" w:rsidP="00C861D7">
      <w:pPr>
        <w:pStyle w:val="TEXTheadinglang1"/>
        <w:keepNext w:val="0"/>
        <w:widowControl w:val="0"/>
        <w:tabs>
          <w:tab w:val="clear" w:pos="1298"/>
        </w:tabs>
        <w:ind w:left="709" w:hanging="709"/>
        <w:rPr>
          <w:rFonts w:asciiTheme="minorHAnsi" w:hAnsiTheme="minorHAnsi" w:cstheme="minorHAnsi"/>
          <w:szCs w:val="24"/>
        </w:rPr>
      </w:pPr>
      <w:r w:rsidRPr="00F23C35">
        <w:rPr>
          <w:rFonts w:asciiTheme="minorHAnsi" w:hAnsiTheme="minorHAnsi" w:cstheme="minorHAnsi"/>
          <w:szCs w:val="24"/>
        </w:rPr>
        <w:t>Регламент реагирования на запросы/обращения субъектов персональных данных и их представителей, уполномоченных органов по поводу неточности персональных данных, неправомерности их обработки, отзыва согласия и доступа субъекта персональных данных к своим данным</w:t>
      </w:r>
    </w:p>
    <w:p w14:paraId="7E5BF83E" w14:textId="77777777" w:rsidR="00C861D7" w:rsidRPr="002062FB" w:rsidRDefault="00C861D7" w:rsidP="00C861D7">
      <w:pPr>
        <w:pStyle w:val="TEXTheadinglang2"/>
        <w:keepNext w:val="0"/>
        <w:widowControl w:val="0"/>
        <w:numPr>
          <w:ilvl w:val="0"/>
          <w:numId w:val="0"/>
        </w:numPr>
        <w:ind w:left="709"/>
        <w:rPr>
          <w:rFonts w:asciiTheme="minorHAnsi" w:hAnsiTheme="minorHAnsi" w:cstheme="minorHAnsi"/>
          <w:b w:val="0"/>
          <w:szCs w:val="24"/>
        </w:rPr>
      </w:pPr>
    </w:p>
    <w:p w14:paraId="294F55D7" w14:textId="77777777" w:rsidR="00C861D7" w:rsidRPr="002062FB"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sidRPr="002062FB">
        <w:rPr>
          <w:rFonts w:asciiTheme="minorHAnsi" w:hAnsiTheme="minorHAnsi" w:cstheme="minorHAnsi"/>
          <w:b w:val="0"/>
          <w:szCs w:val="24"/>
        </w:rPr>
        <w:t>Субъекты персональных данных имеют право на получение информации, касающейся обработки их Данных, в том числе содержащей:</w:t>
      </w:r>
    </w:p>
    <w:p w14:paraId="639CE18F" w14:textId="77777777" w:rsidR="00C861D7" w:rsidRPr="00087108" w:rsidRDefault="00C861D7" w:rsidP="00C861D7">
      <w:pPr>
        <w:widowControl w:val="0"/>
        <w:numPr>
          <w:ilvl w:val="2"/>
          <w:numId w:val="25"/>
        </w:numPr>
        <w:ind w:left="1276" w:hanging="567"/>
        <w:rPr>
          <w:rFonts w:asciiTheme="minorHAnsi" w:hAnsiTheme="minorHAnsi" w:cstheme="minorHAnsi"/>
          <w:bCs/>
          <w:lang w:val="ru-RU"/>
        </w:rPr>
      </w:pPr>
      <w:r w:rsidRPr="00087108">
        <w:rPr>
          <w:rFonts w:asciiTheme="minorHAnsi" w:hAnsiTheme="minorHAnsi" w:cstheme="minorHAnsi"/>
          <w:bCs/>
          <w:lang w:val="ru-RU"/>
        </w:rPr>
        <w:t>подтверждение факта обработки Данных в Компании;</w:t>
      </w:r>
    </w:p>
    <w:p w14:paraId="14861D98" w14:textId="77777777" w:rsidR="00C861D7" w:rsidRPr="00087108" w:rsidRDefault="00C861D7" w:rsidP="00C861D7">
      <w:pPr>
        <w:widowControl w:val="0"/>
        <w:numPr>
          <w:ilvl w:val="2"/>
          <w:numId w:val="25"/>
        </w:numPr>
        <w:ind w:left="1276" w:hanging="567"/>
        <w:rPr>
          <w:rFonts w:asciiTheme="minorHAnsi" w:hAnsiTheme="minorHAnsi" w:cstheme="minorHAnsi"/>
          <w:bCs/>
          <w:lang w:val="ru-RU"/>
        </w:rPr>
      </w:pPr>
      <w:r w:rsidRPr="00087108">
        <w:rPr>
          <w:rFonts w:asciiTheme="minorHAnsi" w:hAnsiTheme="minorHAnsi" w:cstheme="minorHAnsi"/>
          <w:bCs/>
          <w:lang w:val="ru-RU"/>
        </w:rPr>
        <w:t>правовые основания и цели обработки Данных;</w:t>
      </w:r>
    </w:p>
    <w:p w14:paraId="782A003F" w14:textId="77777777" w:rsidR="00C861D7" w:rsidRPr="00087108" w:rsidRDefault="00C861D7" w:rsidP="00C861D7">
      <w:pPr>
        <w:widowControl w:val="0"/>
        <w:numPr>
          <w:ilvl w:val="2"/>
          <w:numId w:val="25"/>
        </w:numPr>
        <w:ind w:left="1276" w:hanging="567"/>
        <w:rPr>
          <w:rFonts w:asciiTheme="minorHAnsi" w:hAnsiTheme="minorHAnsi" w:cstheme="minorHAnsi"/>
          <w:bCs/>
          <w:lang w:val="ru-RU"/>
        </w:rPr>
      </w:pPr>
      <w:r>
        <w:rPr>
          <w:rFonts w:asciiTheme="minorHAnsi" w:hAnsiTheme="minorHAnsi" w:cstheme="minorHAnsi"/>
          <w:bCs/>
          <w:lang w:val="ru-RU"/>
        </w:rPr>
        <w:t xml:space="preserve">цели и </w:t>
      </w:r>
      <w:r w:rsidRPr="00087108">
        <w:rPr>
          <w:rFonts w:asciiTheme="minorHAnsi" w:hAnsiTheme="minorHAnsi" w:cstheme="minorHAnsi"/>
          <w:bCs/>
          <w:lang w:val="ru-RU"/>
        </w:rPr>
        <w:t>применяемые в Компании способы обработки Данных;</w:t>
      </w:r>
    </w:p>
    <w:p w14:paraId="7E585B48" w14:textId="77777777" w:rsidR="00C861D7" w:rsidRPr="004B2A0E" w:rsidRDefault="00C861D7" w:rsidP="00C861D7">
      <w:pPr>
        <w:widowControl w:val="0"/>
        <w:numPr>
          <w:ilvl w:val="2"/>
          <w:numId w:val="25"/>
        </w:numPr>
        <w:ind w:left="1276" w:hanging="567"/>
        <w:rPr>
          <w:rFonts w:asciiTheme="minorHAnsi" w:hAnsiTheme="minorHAnsi" w:cstheme="minorHAnsi"/>
          <w:bCs/>
          <w:lang w:val="ru-RU"/>
        </w:rPr>
      </w:pPr>
      <w:r w:rsidRPr="004B2A0E">
        <w:rPr>
          <w:rFonts w:asciiTheme="minorHAnsi" w:hAnsiTheme="minorHAnsi" w:cstheme="minorHAnsi"/>
          <w:bCs/>
          <w:lang w:val="ru-RU"/>
        </w:rPr>
        <w:t>наименование и место нахождения Компании, сведения о лицах (за исключением работников Компании), которые имеют доступ к Данным или которым могут быть раскрыты Данные на основании договора с Компанией или на основании федерального закона;</w:t>
      </w:r>
    </w:p>
    <w:p w14:paraId="1EB2D6AA" w14:textId="77777777" w:rsidR="00C861D7" w:rsidRPr="00087108" w:rsidRDefault="00C861D7" w:rsidP="00C861D7">
      <w:pPr>
        <w:widowControl w:val="0"/>
        <w:numPr>
          <w:ilvl w:val="2"/>
          <w:numId w:val="25"/>
        </w:numPr>
        <w:ind w:left="1276" w:hanging="567"/>
        <w:rPr>
          <w:rFonts w:asciiTheme="minorHAnsi" w:hAnsiTheme="minorHAnsi" w:cstheme="minorHAnsi"/>
          <w:bCs/>
          <w:lang w:val="ru-RU"/>
        </w:rPr>
      </w:pPr>
      <w:r w:rsidRPr="00087108">
        <w:rPr>
          <w:rFonts w:asciiTheme="minorHAnsi" w:hAnsiTheme="minorHAnsi" w:cstheme="minorHAnsi"/>
          <w:bCs/>
          <w:lang w:val="ru-RU"/>
        </w:rPr>
        <w:t>обрабатываемые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E1F4D3" w14:textId="77777777" w:rsidR="00C861D7" w:rsidRPr="00087108" w:rsidRDefault="00C861D7" w:rsidP="00C861D7">
      <w:pPr>
        <w:widowControl w:val="0"/>
        <w:numPr>
          <w:ilvl w:val="2"/>
          <w:numId w:val="25"/>
        </w:numPr>
        <w:ind w:left="1276" w:hanging="567"/>
        <w:rPr>
          <w:rFonts w:asciiTheme="minorHAnsi" w:hAnsiTheme="minorHAnsi" w:cstheme="minorHAnsi"/>
          <w:bCs/>
          <w:lang w:val="ru-RU"/>
        </w:rPr>
      </w:pPr>
      <w:r w:rsidRPr="00087108">
        <w:rPr>
          <w:rFonts w:asciiTheme="minorHAnsi" w:hAnsiTheme="minorHAnsi" w:cstheme="minorHAnsi"/>
          <w:bCs/>
          <w:lang w:val="ru-RU"/>
        </w:rPr>
        <w:t>сроки обработки Данных, в том числе сроки их хранения;</w:t>
      </w:r>
    </w:p>
    <w:p w14:paraId="707A1DEA" w14:textId="77777777" w:rsidR="00C861D7" w:rsidRPr="00087108" w:rsidRDefault="00C861D7" w:rsidP="00C861D7">
      <w:pPr>
        <w:widowControl w:val="0"/>
        <w:numPr>
          <w:ilvl w:val="2"/>
          <w:numId w:val="25"/>
        </w:numPr>
        <w:ind w:left="1276" w:hanging="567"/>
        <w:rPr>
          <w:rFonts w:asciiTheme="minorHAnsi" w:hAnsiTheme="minorHAnsi" w:cstheme="minorHAnsi"/>
          <w:bCs/>
          <w:lang w:val="ru-RU"/>
        </w:rPr>
      </w:pPr>
      <w:r w:rsidRPr="00087108">
        <w:rPr>
          <w:rFonts w:asciiTheme="minorHAnsi" w:hAnsiTheme="minorHAnsi" w:cstheme="minorHAnsi"/>
          <w:bCs/>
          <w:lang w:val="ru-RU"/>
        </w:rPr>
        <w:t>порядок осуществления субъектом персональных данных прав, предусмотренных законодательством Российской Федерации в области Данных;</w:t>
      </w:r>
    </w:p>
    <w:p w14:paraId="17DA7CFE" w14:textId="77777777" w:rsidR="00C861D7" w:rsidRPr="00087108" w:rsidRDefault="00C861D7" w:rsidP="00C861D7">
      <w:pPr>
        <w:widowControl w:val="0"/>
        <w:numPr>
          <w:ilvl w:val="2"/>
          <w:numId w:val="25"/>
        </w:numPr>
        <w:ind w:left="1276" w:hanging="567"/>
        <w:rPr>
          <w:rFonts w:asciiTheme="minorHAnsi" w:hAnsiTheme="minorHAnsi" w:cstheme="minorHAnsi"/>
          <w:bCs/>
          <w:lang w:val="ru-RU"/>
        </w:rPr>
      </w:pPr>
      <w:r w:rsidRPr="00087108">
        <w:rPr>
          <w:rFonts w:asciiTheme="minorHAnsi" w:hAnsiTheme="minorHAnsi" w:cstheme="minorHAnsi"/>
          <w:bCs/>
          <w:lang w:val="ru-RU"/>
        </w:rPr>
        <w:t>информацию об осуществленной или предполагаемой трансграничной передаче Данных;</w:t>
      </w:r>
    </w:p>
    <w:p w14:paraId="33F9CDCD" w14:textId="77777777" w:rsidR="00C861D7" w:rsidRPr="00087108" w:rsidRDefault="00C861D7" w:rsidP="00C861D7">
      <w:pPr>
        <w:widowControl w:val="0"/>
        <w:numPr>
          <w:ilvl w:val="2"/>
          <w:numId w:val="25"/>
        </w:numPr>
        <w:ind w:left="1276" w:hanging="567"/>
        <w:rPr>
          <w:rFonts w:asciiTheme="minorHAnsi" w:hAnsiTheme="minorHAnsi" w:cstheme="minorHAnsi"/>
          <w:bCs/>
          <w:lang w:val="ru-RU"/>
        </w:rPr>
      </w:pPr>
      <w:r w:rsidRPr="00087108">
        <w:rPr>
          <w:rFonts w:asciiTheme="minorHAnsi" w:hAnsiTheme="minorHAnsi" w:cstheme="minorHAnsi"/>
          <w:bCs/>
          <w:lang w:val="ru-RU"/>
        </w:rPr>
        <w:t>наименование организации или фамилию, имя, отчество и адрес лица, осуществляющего обработку Данных по поручению Компании, если обработка поручена или будет поручена такой организации или лицу;</w:t>
      </w:r>
    </w:p>
    <w:p w14:paraId="11590DCA" w14:textId="77777777" w:rsidR="00C861D7" w:rsidRPr="00087108" w:rsidRDefault="00C861D7" w:rsidP="00C861D7">
      <w:pPr>
        <w:widowControl w:val="0"/>
        <w:numPr>
          <w:ilvl w:val="2"/>
          <w:numId w:val="25"/>
        </w:numPr>
        <w:ind w:left="1276" w:hanging="567"/>
        <w:rPr>
          <w:rFonts w:asciiTheme="minorHAnsi" w:hAnsiTheme="minorHAnsi" w:cstheme="minorHAnsi"/>
          <w:bCs/>
          <w:lang w:val="ru-RU"/>
        </w:rPr>
      </w:pPr>
      <w:r w:rsidRPr="00087108">
        <w:rPr>
          <w:rFonts w:asciiTheme="minorHAnsi" w:hAnsiTheme="minorHAnsi" w:cstheme="minorHAnsi"/>
          <w:bCs/>
          <w:lang w:val="ru-RU"/>
        </w:rPr>
        <w:t xml:space="preserve">информацию о способах исполнения Компанией обязанностей, установленных ст.18.1 Закона; </w:t>
      </w:r>
    </w:p>
    <w:p w14:paraId="2072A978" w14:textId="77777777" w:rsidR="00C861D7" w:rsidRPr="00087108" w:rsidRDefault="00C861D7" w:rsidP="00C861D7">
      <w:pPr>
        <w:widowControl w:val="0"/>
        <w:numPr>
          <w:ilvl w:val="2"/>
          <w:numId w:val="25"/>
        </w:numPr>
        <w:ind w:left="1276" w:hanging="567"/>
        <w:rPr>
          <w:rFonts w:asciiTheme="minorHAnsi" w:hAnsiTheme="minorHAnsi" w:cstheme="minorHAnsi"/>
          <w:bCs/>
          <w:lang w:val="ru-RU"/>
        </w:rPr>
      </w:pPr>
      <w:r w:rsidRPr="00087108">
        <w:rPr>
          <w:rFonts w:asciiTheme="minorHAnsi" w:hAnsiTheme="minorHAnsi" w:cstheme="minorHAnsi"/>
          <w:bCs/>
          <w:lang w:val="ru-RU"/>
        </w:rPr>
        <w:t>иные сведения, предусмотренные законодательством Российской Федерации в области персональных данных.</w:t>
      </w:r>
    </w:p>
    <w:p w14:paraId="69DC2513" w14:textId="77777777" w:rsidR="00C861D7" w:rsidRPr="00087108" w:rsidRDefault="00C861D7" w:rsidP="00C861D7">
      <w:pPr>
        <w:widowControl w:val="0"/>
        <w:ind w:left="709" w:hanging="709"/>
        <w:rPr>
          <w:rFonts w:asciiTheme="minorHAnsi" w:hAnsiTheme="minorHAnsi" w:cstheme="minorHAnsi"/>
          <w:bCs/>
          <w:lang w:val="ru-RU"/>
        </w:rPr>
      </w:pPr>
    </w:p>
    <w:p w14:paraId="3D874ADB" w14:textId="77777777" w:rsidR="00C861D7" w:rsidRPr="00087108" w:rsidRDefault="00C861D7" w:rsidP="00C861D7">
      <w:pPr>
        <w:widowControl w:val="0"/>
        <w:ind w:left="709"/>
        <w:rPr>
          <w:rFonts w:asciiTheme="minorHAnsi" w:hAnsiTheme="minorHAnsi" w:cstheme="minorHAnsi"/>
          <w:bCs/>
          <w:lang w:val="ru-RU"/>
        </w:rPr>
      </w:pPr>
      <w:r w:rsidRPr="00087108">
        <w:rPr>
          <w:rFonts w:asciiTheme="minorHAnsi" w:hAnsiTheme="minorHAnsi" w:cstheme="minorHAnsi"/>
          <w:bCs/>
          <w:lang w:val="ru-RU"/>
        </w:rPr>
        <w:t xml:space="preserve">Для получения этой информации субъекты </w:t>
      </w:r>
      <w:r w:rsidRPr="004B2A0E">
        <w:rPr>
          <w:rFonts w:asciiTheme="minorHAnsi" w:hAnsiTheme="minorHAnsi" w:cstheme="minorHAnsi"/>
          <w:bCs/>
          <w:lang w:val="ru-RU"/>
        </w:rPr>
        <w:t>персональных данных вправе обратиться к Компании по контактным данным, указанным в п.8.14 ниже.</w:t>
      </w:r>
    </w:p>
    <w:p w14:paraId="0A4F7E31" w14:textId="77777777" w:rsidR="00C861D7" w:rsidRPr="00087108" w:rsidRDefault="00C861D7" w:rsidP="00C861D7">
      <w:pPr>
        <w:widowControl w:val="0"/>
        <w:ind w:left="709" w:hanging="709"/>
        <w:rPr>
          <w:rFonts w:asciiTheme="minorHAnsi" w:hAnsiTheme="minorHAnsi" w:cstheme="minorHAnsi"/>
          <w:bCs/>
          <w:lang w:val="ru-RU"/>
        </w:rPr>
      </w:pPr>
    </w:p>
    <w:p w14:paraId="26A8CDFB" w14:textId="77777777" w:rsidR="00C861D7" w:rsidRPr="002062FB"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sidRPr="002062FB">
        <w:rPr>
          <w:rFonts w:asciiTheme="minorHAnsi" w:hAnsiTheme="minorHAnsi" w:cstheme="minorHAnsi"/>
          <w:b w:val="0"/>
          <w:szCs w:val="24"/>
        </w:rPr>
        <w:t xml:space="preserve">Субъекты персональных данных вправе требовать от Компании уточнения их Данных, их блокирования или уничтожения в случае, если Данные являются неполными, </w:t>
      </w:r>
      <w:r w:rsidRPr="002062FB">
        <w:rPr>
          <w:rFonts w:asciiTheme="minorHAnsi" w:hAnsiTheme="minorHAnsi" w:cstheme="minorHAnsi"/>
          <w:b w:val="0"/>
          <w:szCs w:val="24"/>
        </w:rPr>
        <w:lastRenderedPageBreak/>
        <w:t>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4F2E828" w14:textId="77777777" w:rsidR="00C861D7" w:rsidRPr="002062FB" w:rsidRDefault="00C861D7" w:rsidP="00C861D7">
      <w:pPr>
        <w:pStyle w:val="TEXTheadinglang2"/>
        <w:keepNext w:val="0"/>
        <w:widowControl w:val="0"/>
        <w:numPr>
          <w:ilvl w:val="0"/>
          <w:numId w:val="0"/>
        </w:numPr>
        <w:ind w:left="709"/>
        <w:rPr>
          <w:rFonts w:asciiTheme="minorHAnsi" w:hAnsiTheme="minorHAnsi" w:cstheme="minorHAnsi"/>
          <w:b w:val="0"/>
          <w:szCs w:val="24"/>
        </w:rPr>
      </w:pPr>
    </w:p>
    <w:p w14:paraId="65C1156E" w14:textId="77777777" w:rsidR="00C861D7" w:rsidRPr="002062FB"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sidRPr="002062FB">
        <w:rPr>
          <w:rFonts w:asciiTheme="minorHAnsi" w:hAnsiTheme="minorHAnsi" w:cstheme="minorHAnsi"/>
          <w:b w:val="0"/>
          <w:szCs w:val="24"/>
        </w:rPr>
        <w:t>Указанные выше сведения должны быть предоставлены субъекту персональных данных Компанией в доступной форме, и в них не должны содержаться Данные, относящиеся к другим субъектам персональных данных, за исключением случаев, если имеются законные основания для раскрытия таких Данных.</w:t>
      </w:r>
    </w:p>
    <w:p w14:paraId="3B600111" w14:textId="77777777" w:rsidR="00C861D7" w:rsidRPr="002062FB" w:rsidRDefault="00C861D7" w:rsidP="00C861D7">
      <w:pPr>
        <w:pStyle w:val="TEXTheadinglang2"/>
        <w:keepNext w:val="0"/>
        <w:widowControl w:val="0"/>
        <w:numPr>
          <w:ilvl w:val="0"/>
          <w:numId w:val="0"/>
        </w:numPr>
        <w:ind w:left="709"/>
        <w:rPr>
          <w:rFonts w:asciiTheme="minorHAnsi" w:hAnsiTheme="minorHAnsi" w:cstheme="minorHAnsi"/>
          <w:b w:val="0"/>
          <w:szCs w:val="24"/>
        </w:rPr>
      </w:pPr>
    </w:p>
    <w:p w14:paraId="6D15B66D" w14:textId="129A810E" w:rsidR="00C861D7" w:rsidRPr="002062FB"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sidRPr="002062FB">
        <w:rPr>
          <w:rFonts w:asciiTheme="minorHAnsi" w:hAnsiTheme="minorHAnsi" w:cstheme="minorHAnsi"/>
          <w:b w:val="0"/>
          <w:szCs w:val="24"/>
        </w:rPr>
        <w:t>Указанные в настоящем разделе сведения сообщаются субъекту персональных данных или его представителю, а также им предоставляется возможность ознакомления с соответствующими Данными при обращении либо в течение 10 рабочих дней с момента обращения либо получения Компанией запроса субъекта персональных данных или его представителя. Указанный срок может быть продлен, но не более чем на 5 рабочих дней в случае направления Компанией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w:t>
      </w:r>
    </w:p>
    <w:p w14:paraId="750457D9" w14:textId="77777777" w:rsidR="00C861D7" w:rsidRPr="00087108" w:rsidRDefault="00C861D7" w:rsidP="00C861D7">
      <w:pPr>
        <w:widowControl w:val="0"/>
        <w:numPr>
          <w:ilvl w:val="2"/>
          <w:numId w:val="26"/>
        </w:numPr>
        <w:ind w:left="1276" w:hanging="567"/>
        <w:rPr>
          <w:rFonts w:asciiTheme="minorHAnsi" w:hAnsiTheme="minorHAnsi" w:cstheme="minorHAnsi"/>
          <w:bCs/>
          <w:lang w:val="ru-RU"/>
        </w:rPr>
      </w:pPr>
      <w:r w:rsidRPr="00087108">
        <w:rPr>
          <w:rFonts w:asciiTheme="minorHAnsi" w:hAnsiTheme="minorHAnsi" w:cstheme="minorHAnsi"/>
          <w:bCs/>
          <w:lang w:val="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42AB2188" w14:textId="77777777" w:rsidR="00C861D7" w:rsidRPr="00087108" w:rsidRDefault="00C861D7" w:rsidP="00C861D7">
      <w:pPr>
        <w:widowControl w:val="0"/>
        <w:numPr>
          <w:ilvl w:val="2"/>
          <w:numId w:val="26"/>
        </w:numPr>
        <w:ind w:left="1276" w:hanging="567"/>
        <w:rPr>
          <w:rFonts w:asciiTheme="minorHAnsi" w:hAnsiTheme="minorHAnsi" w:cstheme="minorHAnsi"/>
          <w:bCs/>
          <w:lang w:val="ru-RU"/>
        </w:rPr>
      </w:pPr>
      <w:r w:rsidRPr="00087108">
        <w:rPr>
          <w:rFonts w:asciiTheme="minorHAnsi" w:hAnsiTheme="minorHAnsi" w:cstheme="minorHAnsi"/>
          <w:bCs/>
          <w:lang w:val="ru-RU"/>
        </w:rPr>
        <w:t xml:space="preserve">сведения, подтверждающие участие субъекта персональных данных в правоотношениях с Компанией, либо сведения, иным образом подтверждающие факт обработки персональных данных в Компании, подпись субъекта персональных данных или его представителя. </w:t>
      </w:r>
      <w:r w:rsidRPr="002062FB">
        <w:rPr>
          <w:rFonts w:asciiTheme="minorHAnsi" w:hAnsiTheme="minorHAnsi" w:cstheme="minorHAnsi"/>
          <w:bCs/>
        </w:rPr>
        <w:t> </w:t>
      </w:r>
      <w:r w:rsidRPr="00087108">
        <w:rPr>
          <w:rFonts w:asciiTheme="minorHAnsi" w:hAnsiTheme="minorHAnsi" w:cstheme="minorHAnsi"/>
          <w:bCs/>
          <w:lang w:val="ru-RU"/>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3A32486E" w14:textId="77777777" w:rsidR="00C861D7" w:rsidRPr="00087108" w:rsidRDefault="00C861D7" w:rsidP="00C861D7">
      <w:pPr>
        <w:widowControl w:val="0"/>
        <w:ind w:left="709" w:hanging="709"/>
        <w:rPr>
          <w:rFonts w:asciiTheme="minorHAnsi" w:hAnsiTheme="minorHAnsi" w:cstheme="minorHAnsi"/>
          <w:bCs/>
          <w:lang w:val="ru-RU"/>
        </w:rPr>
      </w:pPr>
    </w:p>
    <w:p w14:paraId="36117EA0" w14:textId="77777777" w:rsidR="00C861D7" w:rsidRPr="002062FB"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sidRPr="002062FB">
        <w:rPr>
          <w:rFonts w:asciiTheme="minorHAnsi" w:hAnsiTheme="minorHAnsi" w:cstheme="minorHAnsi"/>
          <w:b w:val="0"/>
          <w:szCs w:val="24"/>
        </w:rPr>
        <w:t xml:space="preserve">Если указанные в настоящем разделе сведения, а также обрабатываемые Данные были предоставлены для ознакомления субъекту персональных данных по его запросу, субъект персональных данных вправе обратиться повторно в Компанию или направить повторный запрос в целях получения указанных сведений и ознакомления с такими Данными не ранее чем через </w:t>
      </w:r>
      <w:r>
        <w:rPr>
          <w:rFonts w:asciiTheme="minorHAnsi" w:hAnsiTheme="minorHAnsi" w:cstheme="minorHAnsi"/>
          <w:b w:val="0"/>
          <w:szCs w:val="24"/>
        </w:rPr>
        <w:t>30</w:t>
      </w:r>
      <w:r w:rsidRPr="002062FB">
        <w:rPr>
          <w:rFonts w:asciiTheme="minorHAnsi" w:hAnsiTheme="minorHAnsi" w:cstheme="minorHAnsi"/>
          <w:b w:val="0"/>
          <w:szCs w:val="24"/>
        </w:rPr>
        <w:t xml:space="preserve">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583391B9" w14:textId="77777777" w:rsidR="00C861D7" w:rsidRPr="002062FB" w:rsidRDefault="00C861D7" w:rsidP="00C861D7">
      <w:pPr>
        <w:pStyle w:val="TEXTheadinglang2"/>
        <w:keepNext w:val="0"/>
        <w:widowControl w:val="0"/>
        <w:numPr>
          <w:ilvl w:val="0"/>
          <w:numId w:val="0"/>
        </w:numPr>
        <w:ind w:left="709"/>
        <w:rPr>
          <w:rFonts w:asciiTheme="minorHAnsi" w:hAnsiTheme="minorHAnsi" w:cstheme="minorHAnsi"/>
          <w:b w:val="0"/>
          <w:szCs w:val="24"/>
        </w:rPr>
      </w:pPr>
    </w:p>
    <w:p w14:paraId="4D6A38A1" w14:textId="77777777" w:rsidR="00C861D7" w:rsidRPr="002062FB"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sidRPr="002062FB">
        <w:rPr>
          <w:rFonts w:asciiTheme="minorHAnsi" w:hAnsiTheme="minorHAnsi" w:cstheme="minorHAnsi"/>
          <w:b w:val="0"/>
          <w:szCs w:val="24"/>
        </w:rPr>
        <w:t>Субъект персональных данных вправе обратиться повторно в Компанию или направить повторный запрос в целях получения указанных выше сведений, а также в целях ознакомления с обрабатываемыми Данными до истечения срока, указанного в предыдущем пункте, в случае если такие сведения и (или) обрабатываемые Данные не были предоставлены ему для ознакомления в полном объеме по результатам рассмотрения первоначального обращения. Повторный запрос должен содержать обоснование направления повторного запроса.</w:t>
      </w:r>
    </w:p>
    <w:p w14:paraId="7F0B4AD5" w14:textId="77777777" w:rsidR="00C861D7" w:rsidRPr="002062FB" w:rsidRDefault="00C861D7" w:rsidP="00C861D7">
      <w:pPr>
        <w:pStyle w:val="TEXTheadinglang2"/>
        <w:keepNext w:val="0"/>
        <w:widowControl w:val="0"/>
        <w:numPr>
          <w:ilvl w:val="0"/>
          <w:numId w:val="0"/>
        </w:numPr>
        <w:ind w:left="709"/>
        <w:rPr>
          <w:rFonts w:asciiTheme="minorHAnsi" w:hAnsiTheme="minorHAnsi" w:cstheme="minorHAnsi"/>
          <w:b w:val="0"/>
          <w:szCs w:val="24"/>
        </w:rPr>
      </w:pPr>
    </w:p>
    <w:p w14:paraId="6F42BF1E" w14:textId="77777777" w:rsidR="00C861D7" w:rsidRPr="002062FB"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sidRPr="002062FB">
        <w:rPr>
          <w:rFonts w:asciiTheme="minorHAnsi" w:hAnsiTheme="minorHAnsi" w:cstheme="minorHAnsi"/>
          <w:b w:val="0"/>
          <w:szCs w:val="24"/>
        </w:rPr>
        <w:t>Компания вправе отказать субъекту персональных данных в выполнении повторного запроса, не соответствующего установленным законом условиям. Такой отказ должен быть мотивированным.</w:t>
      </w:r>
    </w:p>
    <w:p w14:paraId="6EAAD7E8" w14:textId="77777777" w:rsidR="00C861D7" w:rsidRPr="002062FB" w:rsidRDefault="00C861D7" w:rsidP="00C861D7">
      <w:pPr>
        <w:pStyle w:val="TEXTheadinglang2"/>
        <w:keepNext w:val="0"/>
        <w:widowControl w:val="0"/>
        <w:numPr>
          <w:ilvl w:val="0"/>
          <w:numId w:val="0"/>
        </w:numPr>
        <w:ind w:left="709"/>
        <w:rPr>
          <w:rFonts w:asciiTheme="minorHAnsi" w:hAnsiTheme="minorHAnsi" w:cstheme="minorHAnsi"/>
          <w:b w:val="0"/>
          <w:szCs w:val="24"/>
        </w:rPr>
      </w:pPr>
    </w:p>
    <w:p w14:paraId="2B29E2C8" w14:textId="77777777" w:rsidR="00C861D7" w:rsidRPr="002062FB"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sidRPr="002062FB">
        <w:rPr>
          <w:rFonts w:asciiTheme="minorHAnsi" w:hAnsiTheme="minorHAnsi" w:cstheme="minorHAnsi"/>
          <w:b w:val="0"/>
          <w:szCs w:val="24"/>
        </w:rPr>
        <w:lastRenderedPageBreak/>
        <w:t>Право субъекта персональных данных на доступ к его Данным может быть ограничено в соответствии с федеральными законами, в том числе, если доступ субъекта персональных данных к его Данным нарушает права и законные интересы третьих лиц.</w:t>
      </w:r>
    </w:p>
    <w:p w14:paraId="00EDE41C" w14:textId="77777777" w:rsidR="00C861D7" w:rsidRPr="002062FB" w:rsidRDefault="00C861D7" w:rsidP="00C861D7">
      <w:pPr>
        <w:pStyle w:val="TEXTheadinglang2"/>
        <w:keepNext w:val="0"/>
        <w:widowControl w:val="0"/>
        <w:numPr>
          <w:ilvl w:val="0"/>
          <w:numId w:val="0"/>
        </w:numPr>
        <w:ind w:left="709"/>
        <w:rPr>
          <w:rFonts w:asciiTheme="minorHAnsi" w:hAnsiTheme="minorHAnsi" w:cstheme="minorHAnsi"/>
          <w:b w:val="0"/>
          <w:szCs w:val="24"/>
        </w:rPr>
      </w:pPr>
    </w:p>
    <w:p w14:paraId="4154A44B" w14:textId="77777777" w:rsidR="00C861D7" w:rsidRPr="002062FB"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sidRPr="002062FB">
        <w:rPr>
          <w:rFonts w:asciiTheme="minorHAnsi" w:hAnsiTheme="minorHAnsi" w:cstheme="minorHAnsi"/>
          <w:b w:val="0"/>
          <w:szCs w:val="24"/>
        </w:rPr>
        <w:t xml:space="preserve">Компания сообщает в Роскомнадзор по запросу этого органа необходимую информацию в </w:t>
      </w:r>
      <w:r>
        <w:rPr>
          <w:rFonts w:asciiTheme="minorHAnsi" w:hAnsiTheme="minorHAnsi" w:cstheme="minorHAnsi"/>
          <w:b w:val="0"/>
          <w:szCs w:val="24"/>
        </w:rPr>
        <w:t>сроки, установленные законодательством Российской Федерации</w:t>
      </w:r>
      <w:r w:rsidRPr="002062FB">
        <w:rPr>
          <w:rFonts w:asciiTheme="minorHAnsi" w:hAnsiTheme="minorHAnsi" w:cstheme="minorHAnsi"/>
          <w:b w:val="0"/>
          <w:szCs w:val="24"/>
        </w:rPr>
        <w:t>.</w:t>
      </w:r>
    </w:p>
    <w:p w14:paraId="672FABD5" w14:textId="77777777" w:rsidR="00C861D7" w:rsidRPr="002062FB" w:rsidRDefault="00C861D7" w:rsidP="00C861D7">
      <w:pPr>
        <w:pStyle w:val="TEXTheadinglang2"/>
        <w:keepNext w:val="0"/>
        <w:widowControl w:val="0"/>
        <w:numPr>
          <w:ilvl w:val="0"/>
          <w:numId w:val="0"/>
        </w:numPr>
        <w:ind w:left="709"/>
        <w:rPr>
          <w:rFonts w:asciiTheme="minorHAnsi" w:hAnsiTheme="minorHAnsi" w:cstheme="minorHAnsi"/>
          <w:b w:val="0"/>
          <w:szCs w:val="24"/>
        </w:rPr>
      </w:pPr>
    </w:p>
    <w:p w14:paraId="2AE006D6" w14:textId="77777777" w:rsidR="00C861D7" w:rsidRPr="002062FB"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sidRPr="002062FB">
        <w:rPr>
          <w:rFonts w:asciiTheme="minorHAnsi" w:hAnsiTheme="minorHAnsi" w:cstheme="minorHAnsi"/>
          <w:b w:val="0"/>
          <w:szCs w:val="24"/>
        </w:rPr>
        <w:t xml:space="preserve">Все поступающие обращения и запросы регистрируются как входящая корреспонденция, а также учитываются в соответствующих журналах Компании. </w:t>
      </w:r>
    </w:p>
    <w:p w14:paraId="6F730E44" w14:textId="77777777" w:rsidR="00C861D7" w:rsidRPr="002062FB" w:rsidRDefault="00C861D7" w:rsidP="00C861D7">
      <w:pPr>
        <w:pStyle w:val="TEXTheadinglang2"/>
        <w:keepNext w:val="0"/>
        <w:widowControl w:val="0"/>
        <w:numPr>
          <w:ilvl w:val="0"/>
          <w:numId w:val="0"/>
        </w:numPr>
        <w:ind w:left="709"/>
        <w:rPr>
          <w:rFonts w:asciiTheme="minorHAnsi" w:hAnsiTheme="minorHAnsi" w:cstheme="minorHAnsi"/>
          <w:b w:val="0"/>
          <w:szCs w:val="24"/>
        </w:rPr>
      </w:pPr>
    </w:p>
    <w:p w14:paraId="2BF72E55" w14:textId="77777777" w:rsidR="00C861D7" w:rsidRPr="002062FB"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sidRPr="002062FB">
        <w:rPr>
          <w:rFonts w:asciiTheme="minorHAnsi" w:hAnsiTheme="minorHAnsi" w:cstheme="minorHAnsi"/>
          <w:b w:val="0"/>
          <w:szCs w:val="24"/>
        </w:rPr>
        <w:t>Обращения и запросы рассматриваются Ответственным за организацию обработки персональных данных. При возникновении вопросов или необходимости уточнения содержания запроса Ответственный за организацию обработки персональных данных связывается с лицом, направившем запрос / обращение по имеющемся в нем контактным данным.</w:t>
      </w:r>
    </w:p>
    <w:p w14:paraId="44B92E72" w14:textId="77777777" w:rsidR="00C861D7" w:rsidRPr="002062FB" w:rsidRDefault="00C861D7" w:rsidP="00C861D7">
      <w:pPr>
        <w:pStyle w:val="TEXTheadinglang2"/>
        <w:keepNext w:val="0"/>
        <w:widowControl w:val="0"/>
        <w:numPr>
          <w:ilvl w:val="0"/>
          <w:numId w:val="0"/>
        </w:numPr>
        <w:ind w:left="709"/>
        <w:rPr>
          <w:rFonts w:asciiTheme="minorHAnsi" w:hAnsiTheme="minorHAnsi" w:cstheme="minorHAnsi"/>
          <w:b w:val="0"/>
          <w:szCs w:val="24"/>
        </w:rPr>
      </w:pPr>
    </w:p>
    <w:p w14:paraId="0F37B4C4" w14:textId="77777777" w:rsidR="00C861D7" w:rsidRPr="002062FB"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sidRPr="002062FB">
        <w:rPr>
          <w:rFonts w:asciiTheme="minorHAnsi" w:hAnsiTheme="minorHAnsi" w:cstheme="minorHAnsi"/>
          <w:b w:val="0"/>
          <w:szCs w:val="24"/>
        </w:rPr>
        <w:t>Ответ на запрос / обращение оформляется в той же форме, в которой соответствующий запрос / обращение был получен (например, по электронной почте или в письменной форме), если иное прямо не установлено законодательством Российской Федерации или иная просьба не содержится в запросе / обращении.</w:t>
      </w:r>
    </w:p>
    <w:p w14:paraId="671E8583" w14:textId="77777777" w:rsidR="00C861D7" w:rsidRPr="002062FB" w:rsidRDefault="00C861D7" w:rsidP="00C861D7">
      <w:pPr>
        <w:pStyle w:val="TEXTheadinglang2"/>
        <w:keepNext w:val="0"/>
        <w:widowControl w:val="0"/>
        <w:numPr>
          <w:ilvl w:val="0"/>
          <w:numId w:val="0"/>
        </w:numPr>
        <w:ind w:left="709"/>
        <w:rPr>
          <w:rFonts w:asciiTheme="minorHAnsi" w:hAnsiTheme="minorHAnsi" w:cstheme="minorHAnsi"/>
          <w:b w:val="0"/>
          <w:szCs w:val="24"/>
        </w:rPr>
      </w:pPr>
    </w:p>
    <w:p w14:paraId="18F4E947" w14:textId="0F2220F2" w:rsidR="00C861D7" w:rsidRPr="002062FB" w:rsidRDefault="00C861D7" w:rsidP="00C861D7">
      <w:pPr>
        <w:pStyle w:val="TEXTheadinglang2"/>
        <w:keepNext w:val="0"/>
        <w:widowControl w:val="0"/>
        <w:tabs>
          <w:tab w:val="clear" w:pos="1298"/>
        </w:tabs>
        <w:ind w:left="709" w:hanging="709"/>
        <w:rPr>
          <w:rFonts w:asciiTheme="minorHAnsi" w:hAnsiTheme="minorHAnsi" w:cstheme="minorHAnsi"/>
          <w:b w:val="0"/>
          <w:szCs w:val="24"/>
        </w:rPr>
      </w:pPr>
      <w:r w:rsidRPr="002062FB">
        <w:rPr>
          <w:rFonts w:asciiTheme="minorHAnsi" w:hAnsiTheme="minorHAnsi" w:cstheme="minorHAnsi"/>
          <w:b w:val="0"/>
          <w:szCs w:val="24"/>
        </w:rPr>
        <w:t xml:space="preserve">Ответ на обращение субъекта персональных данных может быть подписан </w:t>
      </w:r>
      <w:r w:rsidRPr="00600449">
        <w:rPr>
          <w:rFonts w:asciiTheme="minorHAnsi" w:hAnsiTheme="minorHAnsi" w:cstheme="minorHAnsi"/>
          <w:b w:val="0"/>
          <w:szCs w:val="24"/>
        </w:rPr>
        <w:t xml:space="preserve">Ответственным за организацию обработки персональных данных или </w:t>
      </w:r>
      <w:r w:rsidR="00401F19" w:rsidRPr="00600449">
        <w:rPr>
          <w:rFonts w:asciiTheme="minorHAnsi" w:hAnsiTheme="minorHAnsi" w:cstheme="minorHAnsi"/>
          <w:b w:val="0"/>
          <w:szCs w:val="24"/>
        </w:rPr>
        <w:t>Генеральным директором</w:t>
      </w:r>
      <w:r w:rsidRPr="00600449">
        <w:rPr>
          <w:rFonts w:asciiTheme="minorHAnsi" w:hAnsiTheme="minorHAnsi" w:cstheme="minorHAnsi"/>
          <w:b w:val="0"/>
          <w:szCs w:val="24"/>
        </w:rPr>
        <w:t>. Ответ на запрос Роскомнадзора подписывается Генеральным директором или лицом, действующим по его поручению на основании доверенности, выданной от имени Компании.</w:t>
      </w:r>
      <w:r w:rsidRPr="002062FB">
        <w:rPr>
          <w:rFonts w:asciiTheme="minorHAnsi" w:hAnsiTheme="minorHAnsi" w:cstheme="minorHAnsi"/>
          <w:b w:val="0"/>
          <w:szCs w:val="24"/>
        </w:rPr>
        <w:t xml:space="preserve"> Ответы на запросы и обращения регистрируются в соответствующих журналах Компании.</w:t>
      </w:r>
    </w:p>
    <w:p w14:paraId="06A617D9" w14:textId="77777777" w:rsidR="00C861D7" w:rsidRPr="002062FB" w:rsidRDefault="00C861D7" w:rsidP="00C861D7">
      <w:pPr>
        <w:pStyle w:val="TEXTheadinglang2"/>
        <w:keepNext w:val="0"/>
        <w:widowControl w:val="0"/>
        <w:numPr>
          <w:ilvl w:val="0"/>
          <w:numId w:val="0"/>
        </w:numPr>
        <w:ind w:left="709"/>
        <w:rPr>
          <w:rFonts w:asciiTheme="minorHAnsi" w:hAnsiTheme="minorHAnsi" w:cstheme="minorHAnsi"/>
          <w:b w:val="0"/>
          <w:szCs w:val="24"/>
        </w:rPr>
      </w:pPr>
    </w:p>
    <w:p w14:paraId="2CED8526" w14:textId="094235E4" w:rsidR="00C861D7" w:rsidRDefault="00C861D7" w:rsidP="00600449">
      <w:pPr>
        <w:pStyle w:val="TEXTheadinglang2"/>
        <w:keepNext w:val="0"/>
        <w:widowControl w:val="0"/>
        <w:tabs>
          <w:tab w:val="clear" w:pos="1298"/>
        </w:tabs>
        <w:ind w:left="709" w:hanging="709"/>
        <w:rPr>
          <w:rFonts w:asciiTheme="minorHAnsi" w:hAnsiTheme="minorHAnsi" w:cstheme="minorHAnsi"/>
          <w:b w:val="0"/>
          <w:szCs w:val="24"/>
        </w:rPr>
      </w:pPr>
      <w:r w:rsidRPr="002062FB">
        <w:rPr>
          <w:rFonts w:asciiTheme="minorHAnsi" w:hAnsiTheme="minorHAnsi" w:cstheme="minorHAnsi"/>
          <w:b w:val="0"/>
          <w:szCs w:val="24"/>
        </w:rPr>
        <w:t>Запрос / обращение направляется в свободной форме по следующему адресу:</w:t>
      </w:r>
    </w:p>
    <w:p w14:paraId="4C1A1FD4" w14:textId="30CF4AB0" w:rsidR="00600449" w:rsidRPr="00600449" w:rsidRDefault="00600449" w:rsidP="00600449">
      <w:pPr>
        <w:pStyle w:val="PARAGRAPH"/>
        <w:ind w:left="709"/>
        <w:rPr>
          <w:rFonts w:asciiTheme="minorHAnsi" w:hAnsiTheme="minorHAnsi" w:cstheme="minorHAnsi"/>
          <w:lang w:val="ru-RU"/>
        </w:rPr>
      </w:pPr>
      <w:r w:rsidRPr="00600449">
        <w:rPr>
          <w:rFonts w:asciiTheme="minorHAnsi" w:hAnsiTheme="minorHAnsi" w:cstheme="minorHAnsi"/>
          <w:lang w:val="ru-RU"/>
        </w:rPr>
        <w:t xml:space="preserve">Общество с ограниченной ответственностью «Торговый дом «Кухня без границ» </w:t>
      </w:r>
      <w:r>
        <w:rPr>
          <w:rFonts w:asciiTheme="minorHAnsi" w:hAnsiTheme="minorHAnsi" w:cstheme="minorHAnsi"/>
          <w:lang w:val="ru-RU"/>
        </w:rPr>
        <w:t>(ИНН 7724330398, ОГРН 1157746762084), 153000, Ивановская область, г. Иваново, ул. Смирнова, д. 105Б, пом. 97</w:t>
      </w:r>
    </w:p>
    <w:p w14:paraId="0B135B92" w14:textId="77777777" w:rsidR="00C861D7" w:rsidRPr="00087108" w:rsidRDefault="00C861D7" w:rsidP="00C861D7">
      <w:pPr>
        <w:widowControl w:val="0"/>
        <w:ind w:left="709"/>
        <w:rPr>
          <w:rFonts w:asciiTheme="minorHAnsi" w:hAnsiTheme="minorHAnsi" w:cstheme="minorHAnsi"/>
          <w:lang w:val="ru-RU"/>
        </w:rPr>
      </w:pPr>
      <w:r w:rsidRPr="00087108">
        <w:rPr>
          <w:rFonts w:asciiTheme="minorHAnsi" w:hAnsiTheme="minorHAnsi" w:cstheme="minorHAnsi"/>
          <w:lang w:val="ru-RU"/>
        </w:rPr>
        <w:t>Вниманию Ответственного за организацию обработки персональных данных</w:t>
      </w:r>
    </w:p>
    <w:p w14:paraId="00AC9DD3" w14:textId="67DD533D" w:rsidR="00C861D7" w:rsidRPr="00087108" w:rsidRDefault="00C861D7" w:rsidP="00C861D7">
      <w:pPr>
        <w:widowControl w:val="0"/>
        <w:ind w:left="709"/>
        <w:rPr>
          <w:rFonts w:asciiTheme="minorHAnsi" w:hAnsiTheme="minorHAnsi" w:cstheme="minorHAnsi"/>
          <w:lang w:val="ru-RU"/>
        </w:rPr>
      </w:pPr>
      <w:r w:rsidRPr="00371C93">
        <w:rPr>
          <w:rFonts w:asciiTheme="minorHAnsi" w:hAnsiTheme="minorHAnsi" w:cstheme="minorHAnsi"/>
          <w:lang w:val="ru-RU"/>
        </w:rPr>
        <w:t xml:space="preserve">Почтовый адрес: </w:t>
      </w:r>
      <w:r w:rsidR="00600449" w:rsidRPr="00600449">
        <w:rPr>
          <w:rFonts w:asciiTheme="minorHAnsi" w:hAnsiTheme="minorHAnsi" w:cstheme="minorHAnsi"/>
          <w:lang w:val="ru-RU"/>
        </w:rPr>
        <w:t>153000, Ивановская область, г. Иваново, ул. Смирнова, д. 105Б, пом. 97</w:t>
      </w:r>
    </w:p>
    <w:p w14:paraId="792F5A73" w14:textId="77777777" w:rsidR="00C861D7" w:rsidRPr="002062FB" w:rsidRDefault="00C861D7" w:rsidP="00C861D7">
      <w:pPr>
        <w:pStyle w:val="TextBody"/>
        <w:widowControl w:val="0"/>
        <w:spacing w:after="0" w:line="240" w:lineRule="auto"/>
        <w:ind w:left="709" w:hanging="709"/>
        <w:jc w:val="both"/>
        <w:rPr>
          <w:rFonts w:cstheme="minorHAnsi"/>
          <w:szCs w:val="24"/>
        </w:rPr>
      </w:pPr>
    </w:p>
    <w:p w14:paraId="28ADF3D4" w14:textId="77777777" w:rsidR="00C861D7" w:rsidRPr="002062FB" w:rsidRDefault="00C861D7" w:rsidP="00C861D7">
      <w:pPr>
        <w:pStyle w:val="TextBody"/>
        <w:widowControl w:val="0"/>
        <w:spacing w:after="0" w:line="240" w:lineRule="auto"/>
        <w:ind w:left="709" w:hanging="709"/>
        <w:jc w:val="both"/>
        <w:rPr>
          <w:rFonts w:cstheme="minorHAnsi"/>
          <w:b/>
          <w:szCs w:val="24"/>
        </w:rPr>
      </w:pPr>
    </w:p>
    <w:p w14:paraId="346FC962" w14:textId="77777777" w:rsidR="00C861D7" w:rsidRPr="002062FB" w:rsidRDefault="00C861D7" w:rsidP="00C861D7">
      <w:pPr>
        <w:pStyle w:val="TEXTheadinglang1"/>
        <w:keepNext w:val="0"/>
        <w:widowControl w:val="0"/>
        <w:numPr>
          <w:ilvl w:val="0"/>
          <w:numId w:val="0"/>
        </w:numPr>
        <w:ind w:left="1298" w:hanging="1298"/>
        <w:rPr>
          <w:rFonts w:asciiTheme="minorHAnsi" w:hAnsiTheme="minorHAnsi" w:cstheme="minorHAnsi"/>
          <w:szCs w:val="24"/>
        </w:rPr>
      </w:pPr>
      <w:r w:rsidRPr="002062FB">
        <w:rPr>
          <w:rFonts w:asciiTheme="minorHAnsi" w:hAnsiTheme="minorHAnsi" w:cstheme="minorHAnsi"/>
          <w:szCs w:val="24"/>
        </w:rPr>
        <w:t>Приложение. Сведения о реализуемых требованиях к защите персональных данных</w:t>
      </w:r>
    </w:p>
    <w:p w14:paraId="3F8D8560" w14:textId="77777777" w:rsidR="00C861D7" w:rsidRPr="002062FB" w:rsidRDefault="00C861D7" w:rsidP="00C861D7">
      <w:pPr>
        <w:pStyle w:val="TextBody"/>
        <w:widowControl w:val="0"/>
        <w:spacing w:after="0" w:line="240" w:lineRule="auto"/>
        <w:ind w:left="709" w:hanging="709"/>
        <w:jc w:val="both"/>
        <w:rPr>
          <w:rFonts w:cstheme="minorHAnsi"/>
          <w:szCs w:val="24"/>
        </w:rPr>
      </w:pPr>
    </w:p>
    <w:p w14:paraId="3342865F" w14:textId="765FA74C" w:rsidR="00C861D7" w:rsidRPr="002062FB" w:rsidRDefault="00C861D7" w:rsidP="00C861D7">
      <w:pPr>
        <w:pStyle w:val="TextBody"/>
        <w:widowControl w:val="0"/>
        <w:spacing w:after="0" w:line="240" w:lineRule="auto"/>
        <w:jc w:val="both"/>
        <w:rPr>
          <w:rFonts w:cstheme="minorHAnsi"/>
          <w:szCs w:val="24"/>
        </w:rPr>
      </w:pPr>
      <w:r w:rsidRPr="002062FB">
        <w:rPr>
          <w:rFonts w:cstheme="minorHAnsi"/>
          <w:szCs w:val="24"/>
        </w:rPr>
        <w:t xml:space="preserve">По мере необходимости и с учетом угроз, актуальных для ИСПДн, используемых Компанией для обработки Данных, Компания реализует перечисленные ниже требования к защите Данных, соответствующие </w:t>
      </w:r>
      <w:r w:rsidR="00600449" w:rsidRPr="00600449">
        <w:rPr>
          <w:rFonts w:cstheme="minorHAnsi"/>
          <w:szCs w:val="24"/>
        </w:rPr>
        <w:t>четвертому</w:t>
      </w:r>
      <w:r w:rsidRPr="00600449">
        <w:rPr>
          <w:rFonts w:cstheme="minorHAnsi"/>
          <w:szCs w:val="24"/>
        </w:rPr>
        <w:t xml:space="preserve"> уровню</w:t>
      </w:r>
      <w:r w:rsidRPr="002062FB">
        <w:rPr>
          <w:rFonts w:cstheme="minorHAnsi"/>
          <w:szCs w:val="24"/>
        </w:rPr>
        <w:t xml:space="preserve"> защищенности персональных данных, и/или обеспечивает их реализацию привлекаемыми для обработки Данных лицами:</w:t>
      </w:r>
    </w:p>
    <w:p w14:paraId="2C1788E5" w14:textId="2224C03D" w:rsidR="00E206DE" w:rsidRPr="00E206DE" w:rsidRDefault="00E206DE" w:rsidP="00E206DE">
      <w:pPr>
        <w:widowControl w:val="0"/>
        <w:numPr>
          <w:ilvl w:val="0"/>
          <w:numId w:val="14"/>
        </w:numPr>
        <w:rPr>
          <w:rFonts w:asciiTheme="minorHAnsi" w:hAnsiTheme="minorHAnsi" w:cstheme="minorHAnsi"/>
          <w:lang w:val="ru-RU"/>
        </w:rPr>
      </w:pPr>
      <w:r w:rsidRPr="00E206DE">
        <w:rPr>
          <w:rFonts w:asciiTheme="minorHAnsi" w:hAnsiTheme="minorHAnsi" w:cstheme="minorHAnsi"/>
          <w:lang w:val="ru-RU"/>
        </w:rPr>
        <w:t>организация режима обеспечения безопасности помещений, в которых размещена информационная система, препятствующего возможности неконтролируемого проникновения или пребывания в этих помещениях лиц, не имеющих права доступа в эти помещения;</w:t>
      </w:r>
    </w:p>
    <w:p w14:paraId="1DEB9249" w14:textId="6DCE4575" w:rsidR="00E206DE" w:rsidRPr="00E206DE" w:rsidRDefault="00E206DE" w:rsidP="00E206DE">
      <w:pPr>
        <w:widowControl w:val="0"/>
        <w:numPr>
          <w:ilvl w:val="0"/>
          <w:numId w:val="14"/>
        </w:numPr>
        <w:rPr>
          <w:rFonts w:asciiTheme="minorHAnsi" w:hAnsiTheme="minorHAnsi" w:cstheme="minorHAnsi"/>
          <w:lang w:val="ru-RU"/>
        </w:rPr>
      </w:pPr>
      <w:r w:rsidRPr="00E206DE">
        <w:rPr>
          <w:rFonts w:asciiTheme="minorHAnsi" w:hAnsiTheme="minorHAnsi" w:cstheme="minorHAnsi"/>
          <w:lang w:val="ru-RU"/>
        </w:rPr>
        <w:t>обеспечение сохранности носителей персональных данных;</w:t>
      </w:r>
    </w:p>
    <w:p w14:paraId="7157ACDE" w14:textId="7BD77413" w:rsidR="00E206DE" w:rsidRPr="00E206DE" w:rsidRDefault="00E206DE" w:rsidP="00E206DE">
      <w:pPr>
        <w:widowControl w:val="0"/>
        <w:numPr>
          <w:ilvl w:val="0"/>
          <w:numId w:val="14"/>
        </w:numPr>
        <w:rPr>
          <w:rFonts w:asciiTheme="minorHAnsi" w:hAnsiTheme="minorHAnsi" w:cstheme="minorHAnsi"/>
          <w:lang w:val="ru-RU"/>
        </w:rPr>
      </w:pPr>
      <w:r w:rsidRPr="00E206DE">
        <w:rPr>
          <w:rFonts w:asciiTheme="minorHAnsi" w:hAnsiTheme="minorHAnsi" w:cstheme="minorHAnsi"/>
          <w:lang w:val="ru-RU"/>
        </w:rPr>
        <w:t xml:space="preserve">утверждение руководителем оператора документа, определяющего перечень лиц, </w:t>
      </w:r>
      <w:r w:rsidRPr="00E206DE">
        <w:rPr>
          <w:rFonts w:asciiTheme="minorHAnsi" w:hAnsiTheme="minorHAnsi" w:cstheme="minorHAnsi"/>
          <w:lang w:val="ru-RU"/>
        </w:rPr>
        <w:lastRenderedPageBreak/>
        <w:t>доступ которых к персональным данным, обрабатываемым в информационной системе, необходим для выполнения ими служебных (трудовых) обязанностей;</w:t>
      </w:r>
    </w:p>
    <w:p w14:paraId="4447EEAB" w14:textId="6E13BBEB" w:rsidR="00C861D7" w:rsidRPr="00087108" w:rsidRDefault="00E206DE" w:rsidP="00E206DE">
      <w:pPr>
        <w:widowControl w:val="0"/>
        <w:numPr>
          <w:ilvl w:val="0"/>
          <w:numId w:val="14"/>
        </w:numPr>
        <w:rPr>
          <w:rFonts w:asciiTheme="minorHAnsi" w:hAnsiTheme="minorHAnsi" w:cstheme="minorHAnsi"/>
          <w:lang w:val="ru-RU"/>
        </w:rPr>
      </w:pPr>
      <w:r w:rsidRPr="00E206DE">
        <w:rPr>
          <w:rFonts w:asciiTheme="minorHAnsi" w:hAnsiTheme="minorHAnsi" w:cstheme="minorHAnsi"/>
          <w:lang w:val="ru-RU"/>
        </w:rPr>
        <w:t>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 в случае, когда применение таких средств необходимо для нейтрализации актуальных угроз.</w:t>
      </w:r>
    </w:p>
    <w:p w14:paraId="169BDFEE" w14:textId="77777777" w:rsidR="00A15EF7" w:rsidRPr="00C861D7" w:rsidRDefault="00A15EF7" w:rsidP="00334A48">
      <w:pPr>
        <w:rPr>
          <w:lang w:val="ru-RU"/>
        </w:rPr>
      </w:pPr>
    </w:p>
    <w:sectPr w:rsidR="00A15EF7" w:rsidRPr="00C861D7" w:rsidSect="00334A48">
      <w:footerReference w:type="default" r:id="rId16"/>
      <w:footerReference w:type="first" r:id="rId17"/>
      <w:pgSz w:w="11906" w:h="16838" w:code="9"/>
      <w:pgMar w:top="1134" w:right="1134" w:bottom="1134" w:left="1134" w:header="1531" w:footer="5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D180B" w14:textId="77777777" w:rsidR="007567A4" w:rsidRDefault="007567A4">
      <w:r>
        <w:separator/>
      </w:r>
    </w:p>
  </w:endnote>
  <w:endnote w:type="continuationSeparator" w:id="0">
    <w:p w14:paraId="31693984" w14:textId="77777777" w:rsidR="007567A4" w:rsidRDefault="00756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719523"/>
      <w:docPartObj>
        <w:docPartGallery w:val="Page Numbers (Bottom of Page)"/>
        <w:docPartUnique/>
      </w:docPartObj>
    </w:sdtPr>
    <w:sdtEndPr>
      <w:rPr>
        <w:sz w:val="16"/>
        <w:szCs w:val="16"/>
      </w:rPr>
    </w:sdtEndPr>
    <w:sdtContent>
      <w:p w14:paraId="0686E5EB" w14:textId="7CB760D0" w:rsidR="00C861D7" w:rsidRPr="00733340" w:rsidRDefault="00C861D7">
        <w:pPr>
          <w:pStyle w:val="ab"/>
          <w:jc w:val="right"/>
          <w:rPr>
            <w:sz w:val="16"/>
            <w:szCs w:val="16"/>
          </w:rPr>
        </w:pPr>
        <w:r w:rsidRPr="00733340">
          <w:rPr>
            <w:sz w:val="16"/>
            <w:szCs w:val="16"/>
          </w:rPr>
          <w:fldChar w:fldCharType="begin"/>
        </w:r>
        <w:r w:rsidRPr="00733340">
          <w:rPr>
            <w:sz w:val="16"/>
            <w:szCs w:val="16"/>
          </w:rPr>
          <w:instrText>PAGE   \* MERGEFORMAT</w:instrText>
        </w:r>
        <w:r w:rsidRPr="00733340">
          <w:rPr>
            <w:sz w:val="16"/>
            <w:szCs w:val="16"/>
          </w:rPr>
          <w:fldChar w:fldCharType="separate"/>
        </w:r>
        <w:r w:rsidR="00401F19" w:rsidRPr="00733340">
          <w:rPr>
            <w:noProof/>
            <w:sz w:val="16"/>
            <w:szCs w:val="16"/>
          </w:rPr>
          <w:t>11</w:t>
        </w:r>
        <w:r w:rsidRPr="00733340">
          <w:rPr>
            <w:sz w:val="16"/>
            <w:szCs w:val="16"/>
          </w:rPr>
          <w:fldChar w:fldCharType="end"/>
        </w:r>
      </w:p>
    </w:sdtContent>
  </w:sdt>
  <w:p w14:paraId="002F0FDD" w14:textId="77777777" w:rsidR="00C861D7" w:rsidRPr="00733340" w:rsidRDefault="00C861D7" w:rsidP="001855C1">
    <w:pPr>
      <w:pStyle w:val="ab"/>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503459"/>
      <w:docPartObj>
        <w:docPartGallery w:val="Page Numbers (Bottom of Page)"/>
        <w:docPartUnique/>
      </w:docPartObj>
    </w:sdtPr>
    <w:sdtEndPr>
      <w:rPr>
        <w:sz w:val="16"/>
        <w:szCs w:val="16"/>
      </w:rPr>
    </w:sdtEndPr>
    <w:sdtContent>
      <w:p w14:paraId="01CBD319" w14:textId="77777777" w:rsidR="00733340" w:rsidRPr="00733340" w:rsidRDefault="00733340" w:rsidP="00733340">
        <w:pPr>
          <w:pStyle w:val="ab"/>
          <w:jc w:val="right"/>
          <w:rPr>
            <w:sz w:val="16"/>
            <w:szCs w:val="16"/>
          </w:rPr>
        </w:pPr>
        <w:r w:rsidRPr="00733340">
          <w:rPr>
            <w:sz w:val="16"/>
            <w:szCs w:val="16"/>
          </w:rPr>
          <w:fldChar w:fldCharType="begin"/>
        </w:r>
        <w:r w:rsidRPr="00733340">
          <w:rPr>
            <w:sz w:val="16"/>
            <w:szCs w:val="16"/>
          </w:rPr>
          <w:instrText>PAGE   \* MERGEFORMAT</w:instrText>
        </w:r>
        <w:r w:rsidRPr="00733340">
          <w:rPr>
            <w:sz w:val="16"/>
            <w:szCs w:val="16"/>
          </w:rPr>
          <w:fldChar w:fldCharType="separate"/>
        </w:r>
        <w:r w:rsidRPr="00733340">
          <w:rPr>
            <w:sz w:val="16"/>
            <w:szCs w:val="16"/>
          </w:rPr>
          <w:t>2</w:t>
        </w:r>
        <w:r w:rsidRPr="00733340">
          <w:rPr>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B173A" w14:textId="7AD2E192" w:rsidR="00A15EF7" w:rsidRPr="00733340" w:rsidRDefault="00A15EF7" w:rsidP="00A15EF7">
    <w:pPr>
      <w:pStyle w:val="ab"/>
      <w:jc w:val="right"/>
      <w:rPr>
        <w:sz w:val="16"/>
        <w:szCs w:val="16"/>
        <w:lang w:val="ru-RU"/>
      </w:rPr>
    </w:pPr>
    <w:r w:rsidRPr="008A2D8A">
      <w:rPr>
        <w:rStyle w:val="ad"/>
        <w:sz w:val="16"/>
        <w:szCs w:val="16"/>
      </w:rPr>
      <w:fldChar w:fldCharType="begin"/>
    </w:r>
    <w:r w:rsidRPr="008A2D8A">
      <w:rPr>
        <w:rStyle w:val="ad"/>
        <w:sz w:val="16"/>
        <w:szCs w:val="16"/>
      </w:rPr>
      <w:instrText xml:space="preserve"> PAGE </w:instrText>
    </w:r>
    <w:r w:rsidRPr="008A2D8A">
      <w:rPr>
        <w:rStyle w:val="ad"/>
        <w:sz w:val="16"/>
        <w:szCs w:val="16"/>
      </w:rPr>
      <w:fldChar w:fldCharType="separate"/>
    </w:r>
    <w:r w:rsidR="00401F19">
      <w:rPr>
        <w:rStyle w:val="ad"/>
        <w:noProof/>
        <w:sz w:val="16"/>
        <w:szCs w:val="16"/>
      </w:rPr>
      <w:t>16</w:t>
    </w:r>
    <w:r w:rsidRPr="008A2D8A">
      <w:rPr>
        <w:rStyle w:val="ad"/>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0EB23" w14:textId="6AEE37C4" w:rsidR="004422C6" w:rsidRPr="00733340" w:rsidRDefault="00E70D42" w:rsidP="000331E9">
    <w:pPr>
      <w:pStyle w:val="ab"/>
      <w:jc w:val="right"/>
      <w:rPr>
        <w:sz w:val="16"/>
        <w:szCs w:val="16"/>
        <w:lang w:val="ru-RU"/>
      </w:rPr>
    </w:pPr>
    <w:r w:rsidRPr="008A2D8A">
      <w:rPr>
        <w:rStyle w:val="ad"/>
        <w:sz w:val="16"/>
        <w:szCs w:val="16"/>
      </w:rPr>
      <w:fldChar w:fldCharType="begin"/>
    </w:r>
    <w:r w:rsidR="004422C6" w:rsidRPr="008A2D8A">
      <w:rPr>
        <w:rStyle w:val="ad"/>
        <w:sz w:val="16"/>
        <w:szCs w:val="16"/>
      </w:rPr>
      <w:instrText xml:space="preserve"> PAGE </w:instrText>
    </w:r>
    <w:r w:rsidRPr="008A2D8A">
      <w:rPr>
        <w:rStyle w:val="ad"/>
        <w:sz w:val="16"/>
        <w:szCs w:val="16"/>
      </w:rPr>
      <w:fldChar w:fldCharType="separate"/>
    </w:r>
    <w:r w:rsidR="00401F19">
      <w:rPr>
        <w:rStyle w:val="ad"/>
        <w:noProof/>
        <w:sz w:val="16"/>
        <w:szCs w:val="16"/>
      </w:rPr>
      <w:t>12</w:t>
    </w:r>
    <w:r w:rsidRPr="008A2D8A">
      <w:rPr>
        <w:rStyle w:val="ad"/>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19EB6" w14:textId="77777777" w:rsidR="007567A4" w:rsidRDefault="007567A4">
      <w:r>
        <w:separator/>
      </w:r>
    </w:p>
  </w:footnote>
  <w:footnote w:type="continuationSeparator" w:id="0">
    <w:p w14:paraId="3E3289D8" w14:textId="77777777" w:rsidR="007567A4" w:rsidRDefault="00756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183"/>
    <w:multiLevelType w:val="multilevel"/>
    <w:tmpl w:val="7AD84B5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203944"/>
    <w:multiLevelType w:val="multilevel"/>
    <w:tmpl w:val="42ECDA06"/>
    <w:lvl w:ilvl="0">
      <w:start w:val="1"/>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AC9633F"/>
    <w:multiLevelType w:val="multilevel"/>
    <w:tmpl w:val="66E03778"/>
    <w:lvl w:ilvl="0">
      <w:start w:val="1"/>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9D2256"/>
    <w:multiLevelType w:val="hybridMultilevel"/>
    <w:tmpl w:val="48125478"/>
    <w:lvl w:ilvl="0" w:tplc="2C60D01C">
      <w:start w:val="1"/>
      <w:numFmt w:val="upperLetter"/>
      <w:pStyle w:val="NumberingA"/>
      <w:lvlText w:val="(%1)"/>
      <w:lvlJc w:val="left"/>
      <w:pPr>
        <w:tabs>
          <w:tab w:val="num" w:pos="2591"/>
        </w:tabs>
        <w:ind w:left="2591" w:hanging="2591"/>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18A064EE"/>
    <w:multiLevelType w:val="multilevel"/>
    <w:tmpl w:val="913E8AE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B15206E"/>
    <w:multiLevelType w:val="hybridMultilevel"/>
    <w:tmpl w:val="8C3413BA"/>
    <w:lvl w:ilvl="0" w:tplc="316A1608">
      <w:start w:val="1"/>
      <w:numFmt w:val="lowerRoman"/>
      <w:pStyle w:val="Numberingi"/>
      <w:lvlText w:val="(%1)"/>
      <w:lvlJc w:val="left"/>
      <w:pPr>
        <w:tabs>
          <w:tab w:val="num" w:pos="3272"/>
        </w:tabs>
        <w:ind w:left="3272" w:hanging="681"/>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22012690"/>
    <w:multiLevelType w:val="hybridMultilevel"/>
    <w:tmpl w:val="279E1E54"/>
    <w:lvl w:ilvl="0" w:tplc="4C2A6900">
      <w:start w:val="1"/>
      <w:numFmt w:val="decimal"/>
      <w:pStyle w:val="Numbering1"/>
      <w:lvlText w:val="%1."/>
      <w:lvlJc w:val="left"/>
      <w:pPr>
        <w:tabs>
          <w:tab w:val="num" w:pos="3272"/>
        </w:tabs>
        <w:ind w:left="3272" w:hanging="681"/>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2A8A18A6"/>
    <w:multiLevelType w:val="hybridMultilevel"/>
    <w:tmpl w:val="F8BE5684"/>
    <w:lvl w:ilvl="0" w:tplc="DCF8C0C0">
      <w:start w:val="1"/>
      <w:numFmt w:val="decimal"/>
      <w:pStyle w:val="numbering10"/>
      <w:lvlText w:val="(%1)"/>
      <w:lvlJc w:val="left"/>
      <w:pPr>
        <w:tabs>
          <w:tab w:val="num" w:pos="2591"/>
        </w:tabs>
        <w:ind w:left="2591" w:hanging="2591"/>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2EBC22B6"/>
    <w:multiLevelType w:val="hybridMultilevel"/>
    <w:tmpl w:val="C2B06F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3A902562">
      <w:start w:val="1"/>
      <w:numFmt w:val="lowerLetter"/>
      <w:lvlText w:val="(%3)"/>
      <w:lvlJc w:val="left"/>
      <w:pPr>
        <w:ind w:left="2160" w:hanging="180"/>
      </w:pPr>
      <w:rPr>
        <w:rFonts w:hint="default"/>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4D45E9F"/>
    <w:multiLevelType w:val="multilevel"/>
    <w:tmpl w:val="A560D8BE"/>
    <w:lvl w:ilvl="0">
      <w:start w:val="1"/>
      <w:numFmt w:val="decimal"/>
      <w:pStyle w:val="TEXTheadinglang1"/>
      <w:lvlText w:val="%1"/>
      <w:lvlJc w:val="left"/>
      <w:pPr>
        <w:tabs>
          <w:tab w:val="num" w:pos="1298"/>
        </w:tabs>
        <w:ind w:left="1298" w:hanging="1298"/>
      </w:pPr>
      <w:rPr>
        <w:rFonts w:hint="default"/>
      </w:rPr>
    </w:lvl>
    <w:lvl w:ilvl="1">
      <w:start w:val="1"/>
      <w:numFmt w:val="decimal"/>
      <w:pStyle w:val="TEXTheadinglang2"/>
      <w:lvlText w:val="%1.%2"/>
      <w:lvlJc w:val="left"/>
      <w:pPr>
        <w:tabs>
          <w:tab w:val="num" w:pos="2008"/>
        </w:tabs>
        <w:ind w:left="2008" w:hanging="1298"/>
      </w:pPr>
      <w:rPr>
        <w:rFonts w:hint="default"/>
        <w:b w:val="0"/>
        <w:bCs w:val="0"/>
        <w:color w:val="auto"/>
      </w:rPr>
    </w:lvl>
    <w:lvl w:ilvl="2">
      <w:start w:val="1"/>
      <w:numFmt w:val="decimal"/>
      <w:pStyle w:val="TEXTheadinglang3"/>
      <w:lvlText w:val="%1.%2.%3"/>
      <w:lvlJc w:val="left"/>
      <w:pPr>
        <w:tabs>
          <w:tab w:val="num" w:pos="1298"/>
        </w:tabs>
        <w:ind w:left="1298" w:hanging="1298"/>
      </w:pPr>
      <w:rPr>
        <w:rFonts w:hint="default"/>
      </w:rPr>
    </w:lvl>
    <w:lvl w:ilvl="3">
      <w:start w:val="1"/>
      <w:numFmt w:val="decimal"/>
      <w:pStyle w:val="TEXTheadinglang4"/>
      <w:lvlText w:val="%1.%2.%3.%4"/>
      <w:lvlJc w:val="left"/>
      <w:pPr>
        <w:tabs>
          <w:tab w:val="num" w:pos="1298"/>
        </w:tabs>
        <w:ind w:left="1298" w:hanging="1298"/>
      </w:pPr>
      <w:rPr>
        <w:rFonts w:hint="default"/>
      </w:rPr>
    </w:lvl>
    <w:lvl w:ilvl="4">
      <w:start w:val="1"/>
      <w:numFmt w:val="decimal"/>
      <w:lvlText w:val="%1.%2.%3.%4.%5"/>
      <w:lvlJc w:val="left"/>
      <w:pPr>
        <w:tabs>
          <w:tab w:val="num" w:pos="1298"/>
        </w:tabs>
        <w:ind w:left="1298" w:hanging="1298"/>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0" w15:restartNumberingAfterBreak="0">
    <w:nsid w:val="376F63BC"/>
    <w:multiLevelType w:val="multilevel"/>
    <w:tmpl w:val="E7C85F40"/>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7EC0A5B"/>
    <w:multiLevelType w:val="multilevel"/>
    <w:tmpl w:val="24786F3C"/>
    <w:lvl w:ilvl="0">
      <w:start w:val="1"/>
      <w:numFmt w:val="decimal"/>
      <w:pStyle w:val="AGREheadinglang1"/>
      <w:lvlText w:val="%1"/>
      <w:lvlJc w:val="left"/>
      <w:pPr>
        <w:tabs>
          <w:tab w:val="num" w:pos="1298"/>
        </w:tabs>
        <w:ind w:left="1298" w:hanging="1298"/>
      </w:pPr>
      <w:rPr>
        <w:rFonts w:hint="default"/>
      </w:rPr>
    </w:lvl>
    <w:lvl w:ilvl="1">
      <w:start w:val="1"/>
      <w:numFmt w:val="decimal"/>
      <w:pStyle w:val="AGREheadinglang2"/>
      <w:lvlText w:val="%1.%2"/>
      <w:lvlJc w:val="left"/>
      <w:pPr>
        <w:tabs>
          <w:tab w:val="num" w:pos="1298"/>
        </w:tabs>
        <w:ind w:left="1298" w:hanging="1298"/>
      </w:pPr>
      <w:rPr>
        <w:rFonts w:hint="default"/>
      </w:rPr>
    </w:lvl>
    <w:lvl w:ilvl="2">
      <w:start w:val="1"/>
      <w:numFmt w:val="decimal"/>
      <w:pStyle w:val="AGREheadinglang3"/>
      <w:lvlText w:val="%1.%2.%3"/>
      <w:lvlJc w:val="left"/>
      <w:pPr>
        <w:tabs>
          <w:tab w:val="num" w:pos="1298"/>
        </w:tabs>
        <w:ind w:left="1298" w:hanging="1298"/>
      </w:pPr>
      <w:rPr>
        <w:rFonts w:hint="default"/>
      </w:rPr>
    </w:lvl>
    <w:lvl w:ilvl="3">
      <w:start w:val="1"/>
      <w:numFmt w:val="decimal"/>
      <w:pStyle w:val="AGREheadinglang4"/>
      <w:lvlText w:val="%1.%2.%3.%4"/>
      <w:lvlJc w:val="left"/>
      <w:pPr>
        <w:tabs>
          <w:tab w:val="num" w:pos="1298"/>
        </w:tabs>
        <w:ind w:left="1298" w:hanging="1298"/>
      </w:pPr>
      <w:rPr>
        <w:rFonts w:hint="default"/>
      </w:rPr>
    </w:lvl>
    <w:lvl w:ilvl="4">
      <w:start w:val="1"/>
      <w:numFmt w:val="decimal"/>
      <w:pStyle w:val="AGREheadinglang5"/>
      <w:lvlText w:val="%1.%2.%3.%4.%5"/>
      <w:lvlJc w:val="left"/>
      <w:pPr>
        <w:tabs>
          <w:tab w:val="num" w:pos="1298"/>
        </w:tabs>
        <w:ind w:left="1298" w:hanging="1298"/>
      </w:pPr>
      <w:rPr>
        <w:rFonts w:hint="default"/>
      </w:rPr>
    </w:lvl>
    <w:lvl w:ilvl="5">
      <w:start w:val="1"/>
      <w:numFmt w:val="decimal"/>
      <w:lvlRestart w:val="1"/>
      <w:pStyle w:val="TEXTlevellang2"/>
      <w:lvlText w:val="%1.%6"/>
      <w:lvlJc w:val="left"/>
      <w:pPr>
        <w:tabs>
          <w:tab w:val="num" w:pos="2591"/>
        </w:tabs>
        <w:ind w:left="2591" w:hanging="2591"/>
      </w:pPr>
      <w:rPr>
        <w:rFonts w:hint="default"/>
      </w:rPr>
    </w:lvl>
    <w:lvl w:ilvl="6">
      <w:start w:val="1"/>
      <w:numFmt w:val="decimal"/>
      <w:lvlRestart w:val="2"/>
      <w:pStyle w:val="TEXTlevellang3"/>
      <w:lvlText w:val="%1.%2.%7"/>
      <w:lvlJc w:val="left"/>
      <w:pPr>
        <w:tabs>
          <w:tab w:val="num" w:pos="2591"/>
        </w:tabs>
        <w:ind w:left="2591" w:hanging="2591"/>
      </w:pPr>
      <w:rPr>
        <w:rFonts w:hint="default"/>
      </w:rPr>
    </w:lvl>
    <w:lvl w:ilvl="7">
      <w:start w:val="1"/>
      <w:numFmt w:val="decimal"/>
      <w:lvlRestart w:val="3"/>
      <w:pStyle w:val="TEXTlevellang4"/>
      <w:lvlText w:val="%1.%2.%3.%8"/>
      <w:lvlJc w:val="left"/>
      <w:pPr>
        <w:tabs>
          <w:tab w:val="num" w:pos="2591"/>
        </w:tabs>
        <w:ind w:left="2591" w:hanging="2591"/>
      </w:pPr>
      <w:rPr>
        <w:rFonts w:hint="default"/>
      </w:rPr>
    </w:lvl>
    <w:lvl w:ilvl="8">
      <w:start w:val="1"/>
      <w:numFmt w:val="decimal"/>
      <w:lvlRestart w:val="4"/>
      <w:pStyle w:val="TEXTlevellang5"/>
      <w:lvlText w:val="%1.%2.%3.%4.%9"/>
      <w:lvlJc w:val="left"/>
      <w:pPr>
        <w:tabs>
          <w:tab w:val="num" w:pos="2591"/>
        </w:tabs>
        <w:ind w:left="2591" w:hanging="2591"/>
      </w:pPr>
      <w:rPr>
        <w:rFonts w:hint="default"/>
      </w:rPr>
    </w:lvl>
  </w:abstractNum>
  <w:abstractNum w:abstractNumId="12" w15:restartNumberingAfterBreak="0">
    <w:nsid w:val="387D5E5B"/>
    <w:multiLevelType w:val="hybridMultilevel"/>
    <w:tmpl w:val="70AACB04"/>
    <w:lvl w:ilvl="0" w:tplc="91B43B52">
      <w:start w:val="1"/>
      <w:numFmt w:val="decimal"/>
      <w:pStyle w:val="Numbering"/>
      <w:lvlText w:val="%1 §"/>
      <w:lvlJc w:val="left"/>
      <w:pPr>
        <w:tabs>
          <w:tab w:val="num" w:pos="3272"/>
        </w:tabs>
        <w:ind w:left="3272" w:hanging="681"/>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497F4559"/>
    <w:multiLevelType w:val="multilevel"/>
    <w:tmpl w:val="AE1267E4"/>
    <w:lvl w:ilvl="0">
      <w:start w:val="1"/>
      <w:numFmt w:val="lowerLetter"/>
      <w:pStyle w:val="Multilevelnumbering"/>
      <w:lvlText w:val="(%1)"/>
      <w:lvlJc w:val="left"/>
      <w:pPr>
        <w:tabs>
          <w:tab w:val="num" w:pos="3272"/>
        </w:tabs>
        <w:ind w:left="3272" w:hanging="681"/>
      </w:pPr>
      <w:rPr>
        <w:rFonts w:hint="default"/>
      </w:rPr>
    </w:lvl>
    <w:lvl w:ilvl="1">
      <w:start w:val="1"/>
      <w:numFmt w:val="decimal"/>
      <w:lvlText w:val="(%2)"/>
      <w:lvlJc w:val="left"/>
      <w:pPr>
        <w:tabs>
          <w:tab w:val="num" w:pos="3952"/>
        </w:tabs>
        <w:ind w:left="3952" w:hanging="680"/>
      </w:pPr>
      <w:rPr>
        <w:rFonts w:hint="default"/>
      </w:rPr>
    </w:lvl>
    <w:lvl w:ilvl="2">
      <w:start w:val="1"/>
      <w:numFmt w:val="lowerLetter"/>
      <w:lvlText w:val="%3."/>
      <w:lvlJc w:val="left"/>
      <w:pPr>
        <w:tabs>
          <w:tab w:val="num" w:pos="4309"/>
        </w:tabs>
        <w:ind w:left="4309" w:hanging="357"/>
      </w:pPr>
      <w:rPr>
        <w:rFonts w:hint="default"/>
      </w:rPr>
    </w:lvl>
    <w:lvl w:ilvl="3">
      <w:start w:val="1"/>
      <w:numFmt w:val="none"/>
      <w:suff w:val="space"/>
      <w:lvlText w:val=""/>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4" w15:restartNumberingAfterBreak="0">
    <w:nsid w:val="4DBC7B46"/>
    <w:multiLevelType w:val="hybridMultilevel"/>
    <w:tmpl w:val="F6A4AF2A"/>
    <w:lvl w:ilvl="0" w:tplc="58E01998">
      <w:start w:val="20"/>
      <w:numFmt w:val="bullet"/>
      <w:lvlText w:val="–"/>
      <w:lvlJc w:val="left"/>
      <w:pPr>
        <w:ind w:left="720" w:hanging="360"/>
      </w:pPr>
      <w:rPr>
        <w:rFonts w:ascii="Georgia" w:eastAsia="Times New Roman" w:hAnsi="Georg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E347730"/>
    <w:multiLevelType w:val="hybridMultilevel"/>
    <w:tmpl w:val="8444AB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3A902562">
      <w:start w:val="1"/>
      <w:numFmt w:val="lowerLetter"/>
      <w:lvlText w:val="(%3)"/>
      <w:lvlJc w:val="left"/>
      <w:pPr>
        <w:ind w:left="2160" w:hanging="180"/>
      </w:pPr>
      <w:rPr>
        <w:rFonts w:hint="default"/>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F506A34"/>
    <w:multiLevelType w:val="hybridMultilevel"/>
    <w:tmpl w:val="41FE1AEE"/>
    <w:lvl w:ilvl="0" w:tplc="3B28C01A">
      <w:start w:val="1"/>
      <w:numFmt w:val="bullet"/>
      <w:pStyle w:val="Bullet"/>
      <w:lvlText w:val=""/>
      <w:lvlJc w:val="left"/>
      <w:pPr>
        <w:tabs>
          <w:tab w:val="num" w:pos="3272"/>
        </w:tabs>
        <w:ind w:left="3272" w:hanging="681"/>
      </w:pPr>
      <w:rPr>
        <w:rFonts w:ascii="Symbol" w:hAnsi="Symbol"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30596F"/>
    <w:multiLevelType w:val="hybridMultilevel"/>
    <w:tmpl w:val="E0A81F12"/>
    <w:lvl w:ilvl="0" w:tplc="8A8A53DE">
      <w:start w:val="1"/>
      <w:numFmt w:val="lowerLetter"/>
      <w:pStyle w:val="Numberinga0"/>
      <w:lvlText w:val="(%1)"/>
      <w:lvlJc w:val="left"/>
      <w:pPr>
        <w:tabs>
          <w:tab w:val="num" w:pos="3272"/>
        </w:tabs>
        <w:ind w:left="3272" w:hanging="681"/>
      </w:pPr>
      <w:rPr>
        <w:rFonts w:hint="default"/>
      </w:rPr>
    </w:lvl>
    <w:lvl w:ilvl="1" w:tplc="040B0019">
      <w:start w:val="1"/>
      <w:numFmt w:val="lowerLetter"/>
      <w:lvlText w:val="%2."/>
      <w:lvlJc w:val="left"/>
      <w:pPr>
        <w:tabs>
          <w:tab w:val="num" w:pos="1440"/>
        </w:tabs>
        <w:ind w:left="1440" w:hanging="360"/>
      </w:pPr>
    </w:lvl>
    <w:lvl w:ilvl="2" w:tplc="040B001B">
      <w:start w:val="1"/>
      <w:numFmt w:val="lowerRoman"/>
      <w:lvlText w:val="%3."/>
      <w:lvlJc w:val="right"/>
      <w:pPr>
        <w:tabs>
          <w:tab w:val="num" w:pos="2160"/>
        </w:tabs>
        <w:ind w:left="2160" w:hanging="180"/>
      </w:pPr>
    </w:lvl>
    <w:lvl w:ilvl="3" w:tplc="040B000F">
      <w:start w:val="1"/>
      <w:numFmt w:val="decimal"/>
      <w:lvlText w:val="%4."/>
      <w:lvlJc w:val="left"/>
      <w:pPr>
        <w:tabs>
          <w:tab w:val="num" w:pos="2880"/>
        </w:tabs>
        <w:ind w:left="2880" w:hanging="360"/>
      </w:pPr>
    </w:lvl>
    <w:lvl w:ilvl="4" w:tplc="040B0019">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8" w15:restartNumberingAfterBreak="0">
    <w:nsid w:val="557D71B0"/>
    <w:multiLevelType w:val="hybridMultilevel"/>
    <w:tmpl w:val="7ACC4798"/>
    <w:lvl w:ilvl="0" w:tplc="219CC75A">
      <w:start w:val="1"/>
      <w:numFmt w:val="bullet"/>
      <w:pStyle w:val="Line"/>
      <w:lvlText w:val="–"/>
      <w:lvlJc w:val="left"/>
      <w:pPr>
        <w:tabs>
          <w:tab w:val="num" w:pos="3555"/>
        </w:tabs>
        <w:ind w:left="3555" w:hanging="283"/>
      </w:pPr>
      <w:rPr>
        <w:rFonts w:ascii="CG Omega" w:hAnsi="CG Omega" w:cs="CG Omega"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E9449D"/>
    <w:multiLevelType w:val="multilevel"/>
    <w:tmpl w:val="FC32B4E8"/>
    <w:lvl w:ilvl="0">
      <w:start w:val="1"/>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4EC7B07"/>
    <w:multiLevelType w:val="multilevel"/>
    <w:tmpl w:val="2DDA9170"/>
    <w:lvl w:ilvl="0">
      <w:start w:val="1"/>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6B605BE"/>
    <w:multiLevelType w:val="multilevel"/>
    <w:tmpl w:val="171609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7E26073"/>
    <w:multiLevelType w:val="multilevel"/>
    <w:tmpl w:val="3C9206E6"/>
    <w:lvl w:ilvl="0">
      <w:start w:val="1"/>
      <w:numFmt w:val="decimal"/>
      <w:pStyle w:val="TEXTheading1"/>
      <w:lvlText w:val="%1"/>
      <w:lvlJc w:val="left"/>
      <w:pPr>
        <w:tabs>
          <w:tab w:val="num" w:pos="1298"/>
        </w:tabs>
        <w:ind w:left="1298" w:hanging="1298"/>
      </w:pPr>
      <w:rPr>
        <w:rFonts w:hint="default"/>
      </w:rPr>
    </w:lvl>
    <w:lvl w:ilvl="1">
      <w:start w:val="1"/>
      <w:numFmt w:val="decimal"/>
      <w:pStyle w:val="TEXTheading2"/>
      <w:lvlText w:val="%1.%2"/>
      <w:lvlJc w:val="left"/>
      <w:pPr>
        <w:tabs>
          <w:tab w:val="num" w:pos="1298"/>
        </w:tabs>
        <w:ind w:left="1298" w:hanging="1298"/>
      </w:pPr>
      <w:rPr>
        <w:rFonts w:hint="default"/>
      </w:rPr>
    </w:lvl>
    <w:lvl w:ilvl="2">
      <w:start w:val="1"/>
      <w:numFmt w:val="decimal"/>
      <w:pStyle w:val="TEXTheading3"/>
      <w:lvlText w:val="%1.%2.%3"/>
      <w:lvlJc w:val="left"/>
      <w:pPr>
        <w:tabs>
          <w:tab w:val="num" w:pos="1298"/>
        </w:tabs>
        <w:ind w:left="1298" w:hanging="1298"/>
      </w:pPr>
      <w:rPr>
        <w:rFonts w:hint="default"/>
      </w:rPr>
    </w:lvl>
    <w:lvl w:ilvl="3">
      <w:start w:val="1"/>
      <w:numFmt w:val="decimal"/>
      <w:pStyle w:val="TEXTheading4"/>
      <w:lvlText w:val="%1.%2.%3.%4   "/>
      <w:lvlJc w:val="left"/>
      <w:pPr>
        <w:tabs>
          <w:tab w:val="num" w:pos="1298"/>
        </w:tabs>
        <w:ind w:left="1298" w:hanging="1298"/>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3" w15:restartNumberingAfterBreak="0">
    <w:nsid w:val="7B0B2D41"/>
    <w:multiLevelType w:val="multilevel"/>
    <w:tmpl w:val="FB6279DE"/>
    <w:lvl w:ilvl="0">
      <w:start w:val="1"/>
      <w:numFmt w:val="decimal"/>
      <w:pStyle w:val="AGREheading1"/>
      <w:lvlText w:val="%1"/>
      <w:lvlJc w:val="left"/>
      <w:pPr>
        <w:tabs>
          <w:tab w:val="num" w:pos="1298"/>
        </w:tabs>
        <w:ind w:left="1298" w:hanging="1298"/>
      </w:pPr>
      <w:rPr>
        <w:rFonts w:hint="default"/>
      </w:rPr>
    </w:lvl>
    <w:lvl w:ilvl="1">
      <w:start w:val="1"/>
      <w:numFmt w:val="decimal"/>
      <w:pStyle w:val="AGREheading2"/>
      <w:lvlText w:val="%1.%2"/>
      <w:lvlJc w:val="left"/>
      <w:pPr>
        <w:tabs>
          <w:tab w:val="num" w:pos="1298"/>
        </w:tabs>
        <w:ind w:left="1298" w:hanging="1298"/>
      </w:pPr>
      <w:rPr>
        <w:rFonts w:hint="default"/>
      </w:rPr>
    </w:lvl>
    <w:lvl w:ilvl="2">
      <w:start w:val="1"/>
      <w:numFmt w:val="decimal"/>
      <w:pStyle w:val="AGREheading3"/>
      <w:lvlText w:val="%1.%2.%3"/>
      <w:lvlJc w:val="left"/>
      <w:pPr>
        <w:tabs>
          <w:tab w:val="num" w:pos="1298"/>
        </w:tabs>
        <w:ind w:left="1298" w:hanging="1298"/>
      </w:pPr>
      <w:rPr>
        <w:rFonts w:hint="default"/>
      </w:rPr>
    </w:lvl>
    <w:lvl w:ilvl="3">
      <w:start w:val="1"/>
      <w:numFmt w:val="decimal"/>
      <w:pStyle w:val="AGREheading4"/>
      <w:lvlText w:val="%1.%2.%3.%4"/>
      <w:lvlJc w:val="left"/>
      <w:pPr>
        <w:tabs>
          <w:tab w:val="num" w:pos="1298"/>
        </w:tabs>
        <w:ind w:left="1298" w:hanging="1298"/>
      </w:pPr>
      <w:rPr>
        <w:rFonts w:hint="default"/>
      </w:rPr>
    </w:lvl>
    <w:lvl w:ilvl="4">
      <w:start w:val="1"/>
      <w:numFmt w:val="decimal"/>
      <w:pStyle w:val="AGREheading5"/>
      <w:lvlText w:val="%1.%2.%3.%4.%5"/>
      <w:lvlJc w:val="left"/>
      <w:pPr>
        <w:tabs>
          <w:tab w:val="num" w:pos="1298"/>
        </w:tabs>
        <w:ind w:left="1298" w:hanging="1298"/>
      </w:pPr>
      <w:rPr>
        <w:rFonts w:hint="default"/>
      </w:rPr>
    </w:lvl>
    <w:lvl w:ilvl="5">
      <w:start w:val="1"/>
      <w:numFmt w:val="decimal"/>
      <w:lvlRestart w:val="1"/>
      <w:pStyle w:val="TEXTlevel2"/>
      <w:lvlText w:val="%1.%6"/>
      <w:lvlJc w:val="left"/>
      <w:pPr>
        <w:tabs>
          <w:tab w:val="num" w:pos="2591"/>
        </w:tabs>
        <w:ind w:left="2591" w:hanging="2591"/>
      </w:pPr>
      <w:rPr>
        <w:rFonts w:hint="default"/>
      </w:rPr>
    </w:lvl>
    <w:lvl w:ilvl="6">
      <w:start w:val="1"/>
      <w:numFmt w:val="decimal"/>
      <w:lvlRestart w:val="2"/>
      <w:pStyle w:val="TEXTlevel3"/>
      <w:lvlText w:val="%1.%2.%7"/>
      <w:lvlJc w:val="left"/>
      <w:pPr>
        <w:tabs>
          <w:tab w:val="num" w:pos="2591"/>
        </w:tabs>
        <w:ind w:left="2591" w:hanging="2591"/>
      </w:pPr>
      <w:rPr>
        <w:rFonts w:hint="default"/>
      </w:rPr>
    </w:lvl>
    <w:lvl w:ilvl="7">
      <w:start w:val="1"/>
      <w:numFmt w:val="decimal"/>
      <w:lvlRestart w:val="3"/>
      <w:pStyle w:val="TEXTlevel4"/>
      <w:lvlText w:val="%1.%2.%3.%8"/>
      <w:lvlJc w:val="left"/>
      <w:pPr>
        <w:tabs>
          <w:tab w:val="num" w:pos="2591"/>
        </w:tabs>
        <w:ind w:left="2591" w:hanging="2591"/>
      </w:pPr>
      <w:rPr>
        <w:rFonts w:hint="default"/>
      </w:rPr>
    </w:lvl>
    <w:lvl w:ilvl="8">
      <w:start w:val="1"/>
      <w:numFmt w:val="decimal"/>
      <w:lvlRestart w:val="4"/>
      <w:pStyle w:val="TEXTlevel5"/>
      <w:lvlText w:val="%1.%2.%3.%4.%9"/>
      <w:lvlJc w:val="left"/>
      <w:pPr>
        <w:tabs>
          <w:tab w:val="num" w:pos="2591"/>
        </w:tabs>
        <w:ind w:left="2591" w:hanging="2591"/>
      </w:pPr>
      <w:rPr>
        <w:rFonts w:hint="default"/>
      </w:rPr>
    </w:lvl>
  </w:abstractNum>
  <w:abstractNum w:abstractNumId="24" w15:restartNumberingAfterBreak="0">
    <w:nsid w:val="7D7B3444"/>
    <w:multiLevelType w:val="hybridMultilevel"/>
    <w:tmpl w:val="8A3EE42A"/>
    <w:lvl w:ilvl="0" w:tplc="F0382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E7C375F"/>
    <w:multiLevelType w:val="hybridMultilevel"/>
    <w:tmpl w:val="D6C4A8D0"/>
    <w:lvl w:ilvl="0" w:tplc="F0382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70097256">
    <w:abstractNumId w:val="9"/>
  </w:num>
  <w:num w:numId="2" w16cid:durableId="952371267">
    <w:abstractNumId w:val="3"/>
  </w:num>
  <w:num w:numId="3" w16cid:durableId="2098210524">
    <w:abstractNumId w:val="7"/>
  </w:num>
  <w:num w:numId="4" w16cid:durableId="51275370">
    <w:abstractNumId w:val="6"/>
  </w:num>
  <w:num w:numId="5" w16cid:durableId="1812946200">
    <w:abstractNumId w:val="17"/>
  </w:num>
  <w:num w:numId="6" w16cid:durableId="751581477">
    <w:abstractNumId w:val="5"/>
  </w:num>
  <w:num w:numId="7" w16cid:durableId="1622027782">
    <w:abstractNumId w:val="12"/>
  </w:num>
  <w:num w:numId="8" w16cid:durableId="1545676848">
    <w:abstractNumId w:val="23"/>
  </w:num>
  <w:num w:numId="9" w16cid:durableId="1490907039">
    <w:abstractNumId w:val="13"/>
  </w:num>
  <w:num w:numId="10" w16cid:durableId="67895443">
    <w:abstractNumId w:val="22"/>
  </w:num>
  <w:num w:numId="11" w16cid:durableId="514686498">
    <w:abstractNumId w:val="16"/>
  </w:num>
  <w:num w:numId="12" w16cid:durableId="1210725729">
    <w:abstractNumId w:val="18"/>
  </w:num>
  <w:num w:numId="13" w16cid:durableId="1986355138">
    <w:abstractNumId w:val="11"/>
  </w:num>
  <w:num w:numId="14" w16cid:durableId="13238981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204671">
    <w:abstractNumId w:val="2"/>
  </w:num>
  <w:num w:numId="16" w16cid:durableId="119569386">
    <w:abstractNumId w:val="20"/>
  </w:num>
  <w:num w:numId="17" w16cid:durableId="316540835">
    <w:abstractNumId w:val="24"/>
  </w:num>
  <w:num w:numId="18" w16cid:durableId="94717430">
    <w:abstractNumId w:val="4"/>
  </w:num>
  <w:num w:numId="19" w16cid:durableId="383414450">
    <w:abstractNumId w:val="25"/>
  </w:num>
  <w:num w:numId="20" w16cid:durableId="1682583790">
    <w:abstractNumId w:val="14"/>
  </w:num>
  <w:num w:numId="21" w16cid:durableId="1955747380">
    <w:abstractNumId w:val="0"/>
  </w:num>
  <w:num w:numId="22" w16cid:durableId="1277324623">
    <w:abstractNumId w:val="19"/>
  </w:num>
  <w:num w:numId="23" w16cid:durableId="775558893">
    <w:abstractNumId w:val="10"/>
  </w:num>
  <w:num w:numId="24" w16cid:durableId="764303621">
    <w:abstractNumId w:val="1"/>
  </w:num>
  <w:num w:numId="25" w16cid:durableId="213003062">
    <w:abstractNumId w:val="8"/>
  </w:num>
  <w:num w:numId="26" w16cid:durableId="449476559">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TieturiVerID" w:val="448.118.01.001"/>
  </w:docVars>
  <w:rsids>
    <w:rsidRoot w:val="00C861D7"/>
    <w:rsid w:val="00005776"/>
    <w:rsid w:val="00006002"/>
    <w:rsid w:val="00006946"/>
    <w:rsid w:val="00010A15"/>
    <w:rsid w:val="000113C3"/>
    <w:rsid w:val="000270B3"/>
    <w:rsid w:val="000331E9"/>
    <w:rsid w:val="00033475"/>
    <w:rsid w:val="00057247"/>
    <w:rsid w:val="00060D9F"/>
    <w:rsid w:val="00066013"/>
    <w:rsid w:val="00095DC1"/>
    <w:rsid w:val="000B31DA"/>
    <w:rsid w:val="000D1C36"/>
    <w:rsid w:val="000D2AC4"/>
    <w:rsid w:val="000D72D1"/>
    <w:rsid w:val="000F12D6"/>
    <w:rsid w:val="00103398"/>
    <w:rsid w:val="00113050"/>
    <w:rsid w:val="0011576E"/>
    <w:rsid w:val="00131040"/>
    <w:rsid w:val="00140158"/>
    <w:rsid w:val="0014730E"/>
    <w:rsid w:val="0016452B"/>
    <w:rsid w:val="00165A14"/>
    <w:rsid w:val="0017281D"/>
    <w:rsid w:val="00174D58"/>
    <w:rsid w:val="001822B8"/>
    <w:rsid w:val="00190B96"/>
    <w:rsid w:val="001A11D3"/>
    <w:rsid w:val="001A4CE3"/>
    <w:rsid w:val="001A5FBF"/>
    <w:rsid w:val="001D15C8"/>
    <w:rsid w:val="001E3699"/>
    <w:rsid w:val="001F1109"/>
    <w:rsid w:val="001F5B7C"/>
    <w:rsid w:val="001F69B1"/>
    <w:rsid w:val="001F7145"/>
    <w:rsid w:val="00212777"/>
    <w:rsid w:val="00214677"/>
    <w:rsid w:val="00230BDB"/>
    <w:rsid w:val="00247A31"/>
    <w:rsid w:val="0025603E"/>
    <w:rsid w:val="0025675A"/>
    <w:rsid w:val="00270292"/>
    <w:rsid w:val="00272FA0"/>
    <w:rsid w:val="00281AB9"/>
    <w:rsid w:val="002B3AB3"/>
    <w:rsid w:val="002C0E9B"/>
    <w:rsid w:val="002C441D"/>
    <w:rsid w:val="002C5DF1"/>
    <w:rsid w:val="002D3DA4"/>
    <w:rsid w:val="002E15AD"/>
    <w:rsid w:val="003067E0"/>
    <w:rsid w:val="00314DC2"/>
    <w:rsid w:val="00315F82"/>
    <w:rsid w:val="0033095A"/>
    <w:rsid w:val="003345F3"/>
    <w:rsid w:val="00334A05"/>
    <w:rsid w:val="00334A48"/>
    <w:rsid w:val="003665A2"/>
    <w:rsid w:val="00366FDE"/>
    <w:rsid w:val="0037303A"/>
    <w:rsid w:val="00390985"/>
    <w:rsid w:val="00391755"/>
    <w:rsid w:val="00392A1A"/>
    <w:rsid w:val="00395E2D"/>
    <w:rsid w:val="00397C87"/>
    <w:rsid w:val="003A410E"/>
    <w:rsid w:val="003B2493"/>
    <w:rsid w:val="003B4D3C"/>
    <w:rsid w:val="003B7397"/>
    <w:rsid w:val="003C2BE9"/>
    <w:rsid w:val="003D7021"/>
    <w:rsid w:val="003F7C15"/>
    <w:rsid w:val="00401F19"/>
    <w:rsid w:val="004100F4"/>
    <w:rsid w:val="00411138"/>
    <w:rsid w:val="00423EB3"/>
    <w:rsid w:val="00425CE1"/>
    <w:rsid w:val="00433BC9"/>
    <w:rsid w:val="004422C6"/>
    <w:rsid w:val="00455AD2"/>
    <w:rsid w:val="00463F83"/>
    <w:rsid w:val="00491447"/>
    <w:rsid w:val="004A07C6"/>
    <w:rsid w:val="004A2B9D"/>
    <w:rsid w:val="004D0A61"/>
    <w:rsid w:val="004F23F9"/>
    <w:rsid w:val="00504EDE"/>
    <w:rsid w:val="00505842"/>
    <w:rsid w:val="00513446"/>
    <w:rsid w:val="00523188"/>
    <w:rsid w:val="00531F1A"/>
    <w:rsid w:val="0055759B"/>
    <w:rsid w:val="00563198"/>
    <w:rsid w:val="0057074E"/>
    <w:rsid w:val="00577016"/>
    <w:rsid w:val="005779E2"/>
    <w:rsid w:val="0059242A"/>
    <w:rsid w:val="00592519"/>
    <w:rsid w:val="00594545"/>
    <w:rsid w:val="005C1700"/>
    <w:rsid w:val="005D6004"/>
    <w:rsid w:val="005D659B"/>
    <w:rsid w:val="005E3CAB"/>
    <w:rsid w:val="005E4387"/>
    <w:rsid w:val="005F3AB5"/>
    <w:rsid w:val="00600449"/>
    <w:rsid w:val="006030B4"/>
    <w:rsid w:val="00611D06"/>
    <w:rsid w:val="00613CBC"/>
    <w:rsid w:val="00631BD1"/>
    <w:rsid w:val="006641AB"/>
    <w:rsid w:val="00665642"/>
    <w:rsid w:val="00683C31"/>
    <w:rsid w:val="00694C51"/>
    <w:rsid w:val="006A03F4"/>
    <w:rsid w:val="006B09BE"/>
    <w:rsid w:val="006B257F"/>
    <w:rsid w:val="006C0391"/>
    <w:rsid w:val="006C4629"/>
    <w:rsid w:val="006C6A04"/>
    <w:rsid w:val="006D574F"/>
    <w:rsid w:val="006F420C"/>
    <w:rsid w:val="00711CA5"/>
    <w:rsid w:val="00726490"/>
    <w:rsid w:val="007277FA"/>
    <w:rsid w:val="00733340"/>
    <w:rsid w:val="00742311"/>
    <w:rsid w:val="00743325"/>
    <w:rsid w:val="00743FE5"/>
    <w:rsid w:val="00745938"/>
    <w:rsid w:val="00745E4F"/>
    <w:rsid w:val="007567A4"/>
    <w:rsid w:val="00786AF0"/>
    <w:rsid w:val="0079084C"/>
    <w:rsid w:val="00796A85"/>
    <w:rsid w:val="007B3B37"/>
    <w:rsid w:val="007C7529"/>
    <w:rsid w:val="007E2518"/>
    <w:rsid w:val="007E5263"/>
    <w:rsid w:val="007E7EA7"/>
    <w:rsid w:val="007F3771"/>
    <w:rsid w:val="007F4219"/>
    <w:rsid w:val="007F79E6"/>
    <w:rsid w:val="00803AF1"/>
    <w:rsid w:val="00814EEA"/>
    <w:rsid w:val="00822FFC"/>
    <w:rsid w:val="008243E1"/>
    <w:rsid w:val="00833195"/>
    <w:rsid w:val="008519C4"/>
    <w:rsid w:val="00857030"/>
    <w:rsid w:val="00877371"/>
    <w:rsid w:val="00894259"/>
    <w:rsid w:val="008950AF"/>
    <w:rsid w:val="008A2D8A"/>
    <w:rsid w:val="008B2686"/>
    <w:rsid w:val="008B7D0D"/>
    <w:rsid w:val="008C6763"/>
    <w:rsid w:val="008D1EA3"/>
    <w:rsid w:val="008D4732"/>
    <w:rsid w:val="008F49ED"/>
    <w:rsid w:val="008F5F0C"/>
    <w:rsid w:val="00946332"/>
    <w:rsid w:val="00952DEB"/>
    <w:rsid w:val="00960315"/>
    <w:rsid w:val="00970917"/>
    <w:rsid w:val="009709E0"/>
    <w:rsid w:val="00981CCB"/>
    <w:rsid w:val="00983A83"/>
    <w:rsid w:val="0099137A"/>
    <w:rsid w:val="00992DE1"/>
    <w:rsid w:val="00996453"/>
    <w:rsid w:val="009965B7"/>
    <w:rsid w:val="009B18AB"/>
    <w:rsid w:val="009E0110"/>
    <w:rsid w:val="009F4B6E"/>
    <w:rsid w:val="009F5E12"/>
    <w:rsid w:val="00A0204D"/>
    <w:rsid w:val="00A04CA4"/>
    <w:rsid w:val="00A15EF7"/>
    <w:rsid w:val="00A16001"/>
    <w:rsid w:val="00A22055"/>
    <w:rsid w:val="00A33760"/>
    <w:rsid w:val="00A52F0C"/>
    <w:rsid w:val="00A54A8E"/>
    <w:rsid w:val="00A57A4D"/>
    <w:rsid w:val="00A62CAD"/>
    <w:rsid w:val="00A64CFD"/>
    <w:rsid w:val="00A66A4B"/>
    <w:rsid w:val="00A7107B"/>
    <w:rsid w:val="00A86A48"/>
    <w:rsid w:val="00AA1357"/>
    <w:rsid w:val="00AB04E9"/>
    <w:rsid w:val="00AB700C"/>
    <w:rsid w:val="00AD0CD6"/>
    <w:rsid w:val="00AF2FF8"/>
    <w:rsid w:val="00AF4363"/>
    <w:rsid w:val="00B41033"/>
    <w:rsid w:val="00B53D33"/>
    <w:rsid w:val="00B65F34"/>
    <w:rsid w:val="00B75F3B"/>
    <w:rsid w:val="00B950BD"/>
    <w:rsid w:val="00BA1D1F"/>
    <w:rsid w:val="00BB2991"/>
    <w:rsid w:val="00BC253B"/>
    <w:rsid w:val="00BD2D5E"/>
    <w:rsid w:val="00BD56C7"/>
    <w:rsid w:val="00BE7291"/>
    <w:rsid w:val="00BF3583"/>
    <w:rsid w:val="00C00009"/>
    <w:rsid w:val="00C037DB"/>
    <w:rsid w:val="00C116A1"/>
    <w:rsid w:val="00C20E43"/>
    <w:rsid w:val="00C427FD"/>
    <w:rsid w:val="00C72F7A"/>
    <w:rsid w:val="00C861D7"/>
    <w:rsid w:val="00C87A05"/>
    <w:rsid w:val="00CA2563"/>
    <w:rsid w:val="00CA75C9"/>
    <w:rsid w:val="00CB1D3C"/>
    <w:rsid w:val="00CB2694"/>
    <w:rsid w:val="00CB6138"/>
    <w:rsid w:val="00CC368A"/>
    <w:rsid w:val="00D17533"/>
    <w:rsid w:val="00D20CDD"/>
    <w:rsid w:val="00D24436"/>
    <w:rsid w:val="00D46292"/>
    <w:rsid w:val="00D54566"/>
    <w:rsid w:val="00D6172A"/>
    <w:rsid w:val="00D74A2E"/>
    <w:rsid w:val="00D77D9F"/>
    <w:rsid w:val="00D81EAD"/>
    <w:rsid w:val="00D83D2F"/>
    <w:rsid w:val="00D900EE"/>
    <w:rsid w:val="00D905E0"/>
    <w:rsid w:val="00DA70CD"/>
    <w:rsid w:val="00DB460D"/>
    <w:rsid w:val="00DB618F"/>
    <w:rsid w:val="00DB6FE6"/>
    <w:rsid w:val="00DD0796"/>
    <w:rsid w:val="00DD37B9"/>
    <w:rsid w:val="00DD4E74"/>
    <w:rsid w:val="00DE51F2"/>
    <w:rsid w:val="00DF0203"/>
    <w:rsid w:val="00DF4932"/>
    <w:rsid w:val="00E104FB"/>
    <w:rsid w:val="00E206DE"/>
    <w:rsid w:val="00E25B58"/>
    <w:rsid w:val="00E655EB"/>
    <w:rsid w:val="00E675B0"/>
    <w:rsid w:val="00E70D42"/>
    <w:rsid w:val="00E7307A"/>
    <w:rsid w:val="00E75C3F"/>
    <w:rsid w:val="00E75DC9"/>
    <w:rsid w:val="00E859F9"/>
    <w:rsid w:val="00EA53A2"/>
    <w:rsid w:val="00EB367F"/>
    <w:rsid w:val="00EB422C"/>
    <w:rsid w:val="00EB66A6"/>
    <w:rsid w:val="00EC2BDD"/>
    <w:rsid w:val="00EC35E0"/>
    <w:rsid w:val="00ED1F0F"/>
    <w:rsid w:val="00EF6531"/>
    <w:rsid w:val="00F04082"/>
    <w:rsid w:val="00F056EC"/>
    <w:rsid w:val="00F17AD7"/>
    <w:rsid w:val="00F21D3F"/>
    <w:rsid w:val="00F23C5A"/>
    <w:rsid w:val="00F27693"/>
    <w:rsid w:val="00F3014F"/>
    <w:rsid w:val="00F44881"/>
    <w:rsid w:val="00F45895"/>
    <w:rsid w:val="00F65AEE"/>
    <w:rsid w:val="00F84335"/>
    <w:rsid w:val="00FA1987"/>
    <w:rsid w:val="00FA28F2"/>
    <w:rsid w:val="00FC41D4"/>
    <w:rsid w:val="00FC46E8"/>
    <w:rsid w:val="00FE14EC"/>
    <w:rsid w:val="00FF2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327911"/>
  <w15:chartTrackingRefBased/>
  <w15:docId w15:val="{72293CE9-FAA0-4CAA-80CC-9A821C67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61D7"/>
    <w:pPr>
      <w:jc w:val="both"/>
    </w:pPr>
    <w:rPr>
      <w:rFonts w:ascii="Times New Roman" w:hAnsi="Times New Roman"/>
      <w:sz w:val="24"/>
      <w:szCs w:val="24"/>
      <w:lang w:val="en-US"/>
    </w:rPr>
  </w:style>
  <w:style w:type="paragraph" w:styleId="1">
    <w:name w:val="heading 1"/>
    <w:basedOn w:val="a"/>
    <w:next w:val="a"/>
    <w:semiHidden/>
    <w:qFormat/>
    <w:rsid w:val="00EB367F"/>
    <w:pPr>
      <w:keepNext/>
      <w:spacing w:after="240"/>
      <w:outlineLvl w:val="0"/>
    </w:pPr>
    <w:rPr>
      <w:rFonts w:cs="Arial"/>
      <w:b/>
      <w:bCs/>
      <w:caps/>
      <w:kern w:val="32"/>
      <w:szCs w:val="32"/>
    </w:rPr>
  </w:style>
  <w:style w:type="paragraph" w:styleId="2">
    <w:name w:val="heading 2"/>
    <w:basedOn w:val="a"/>
    <w:next w:val="a"/>
    <w:semiHidden/>
    <w:qFormat/>
    <w:rsid w:val="00EB367F"/>
    <w:pPr>
      <w:keepNext/>
      <w:spacing w:after="240"/>
      <w:outlineLvl w:val="1"/>
    </w:pPr>
    <w:rPr>
      <w:rFonts w:cs="Arial"/>
      <w:b/>
      <w:bCs/>
      <w:iCs/>
      <w:szCs w:val="28"/>
    </w:rPr>
  </w:style>
  <w:style w:type="paragraph" w:styleId="3">
    <w:name w:val="heading 3"/>
    <w:basedOn w:val="a"/>
    <w:next w:val="a"/>
    <w:semiHidden/>
    <w:qFormat/>
    <w:rsid w:val="00EB367F"/>
    <w:pPr>
      <w:keepNext/>
      <w:spacing w:after="240"/>
      <w:outlineLvl w:val="2"/>
    </w:pPr>
    <w:rPr>
      <w:rFonts w:cs="Arial"/>
      <w:bCs/>
      <w:szCs w:val="26"/>
    </w:rPr>
  </w:style>
  <w:style w:type="paragraph" w:styleId="4">
    <w:name w:val="heading 4"/>
    <w:basedOn w:val="a"/>
    <w:next w:val="a"/>
    <w:semiHidden/>
    <w:qFormat/>
    <w:rsid w:val="00EB367F"/>
    <w:pPr>
      <w:keepNext/>
      <w:spacing w:after="240"/>
      <w:outlineLvl w:val="3"/>
    </w:pPr>
    <w:rPr>
      <w:bCs/>
      <w:szCs w:val="28"/>
    </w:rPr>
  </w:style>
  <w:style w:type="paragraph" w:styleId="5">
    <w:name w:val="heading 5"/>
    <w:basedOn w:val="a"/>
    <w:next w:val="a"/>
    <w:semiHidden/>
    <w:qFormat/>
    <w:rsid w:val="00EB367F"/>
    <w:pPr>
      <w:keepNext/>
      <w:spacing w:after="240"/>
      <w:outlineLvl w:val="4"/>
    </w:pPr>
    <w:rPr>
      <w:bCs/>
      <w:iCs/>
      <w:szCs w:val="26"/>
    </w:rPr>
  </w:style>
  <w:style w:type="paragraph" w:styleId="6">
    <w:name w:val="heading 6"/>
    <w:basedOn w:val="a"/>
    <w:next w:val="a"/>
    <w:semiHidden/>
    <w:qFormat/>
    <w:rsid w:val="00EB367F"/>
    <w:pPr>
      <w:spacing w:after="240"/>
      <w:outlineLvl w:val="5"/>
    </w:pPr>
    <w:rPr>
      <w:bCs/>
      <w:szCs w:val="22"/>
    </w:rPr>
  </w:style>
  <w:style w:type="paragraph" w:styleId="7">
    <w:name w:val="heading 7"/>
    <w:basedOn w:val="a"/>
    <w:next w:val="a"/>
    <w:semiHidden/>
    <w:qFormat/>
    <w:rsid w:val="00EB367F"/>
    <w:pPr>
      <w:spacing w:after="240"/>
      <w:outlineLvl w:val="6"/>
    </w:pPr>
  </w:style>
  <w:style w:type="paragraph" w:styleId="8">
    <w:name w:val="heading 8"/>
    <w:basedOn w:val="a"/>
    <w:next w:val="a"/>
    <w:semiHidden/>
    <w:qFormat/>
    <w:rsid w:val="00EB367F"/>
    <w:pPr>
      <w:spacing w:after="240"/>
      <w:outlineLvl w:val="7"/>
    </w:pPr>
    <w:rPr>
      <w:iCs/>
    </w:rPr>
  </w:style>
  <w:style w:type="paragraph" w:styleId="9">
    <w:name w:val="heading 9"/>
    <w:basedOn w:val="a"/>
    <w:next w:val="a"/>
    <w:semiHidden/>
    <w:qFormat/>
    <w:rsid w:val="00EB367F"/>
    <w:pPr>
      <w:spacing w:after="240"/>
      <w:outlineLvl w:val="8"/>
    </w:pPr>
    <w:rPr>
      <w:rFonts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GREheadinglang1">
    <w:name w:val="AGRE heading lang 1"/>
    <w:basedOn w:val="1"/>
    <w:next w:val="PARAGRAPH"/>
    <w:autoRedefine/>
    <w:qFormat/>
    <w:rsid w:val="008B2686"/>
    <w:pPr>
      <w:numPr>
        <w:numId w:val="13"/>
      </w:numPr>
      <w:spacing w:after="0"/>
      <w:ind w:left="851" w:hanging="851"/>
    </w:pPr>
    <w:rPr>
      <w:lang w:val="ru-RU"/>
    </w:rPr>
  </w:style>
  <w:style w:type="paragraph" w:customStyle="1" w:styleId="AGREheadinglang2">
    <w:name w:val="AGRE heading lang 2"/>
    <w:basedOn w:val="2"/>
    <w:next w:val="PARAGRAPH"/>
    <w:autoRedefine/>
    <w:qFormat/>
    <w:rsid w:val="008B2686"/>
    <w:pPr>
      <w:numPr>
        <w:ilvl w:val="1"/>
        <w:numId w:val="13"/>
      </w:numPr>
      <w:spacing w:after="0"/>
      <w:ind w:left="851" w:hanging="851"/>
    </w:pPr>
    <w:rPr>
      <w:lang w:val="ru-RU"/>
    </w:rPr>
  </w:style>
  <w:style w:type="paragraph" w:customStyle="1" w:styleId="PARAGRAPH">
    <w:name w:val="PARAGRAPH"/>
    <w:basedOn w:val="a"/>
    <w:qFormat/>
    <w:rsid w:val="00D20CDD"/>
  </w:style>
  <w:style w:type="paragraph" w:customStyle="1" w:styleId="AGREheadinglang3">
    <w:name w:val="AGRE heading lang 3"/>
    <w:basedOn w:val="3"/>
    <w:next w:val="PARAGRAPH"/>
    <w:qFormat/>
    <w:rsid w:val="00CB6138"/>
    <w:pPr>
      <w:numPr>
        <w:ilvl w:val="2"/>
        <w:numId w:val="13"/>
      </w:numPr>
      <w:spacing w:after="0"/>
      <w:ind w:left="851" w:hanging="851"/>
    </w:pPr>
    <w:rPr>
      <w:lang w:val="ru-RU"/>
    </w:rPr>
  </w:style>
  <w:style w:type="paragraph" w:customStyle="1" w:styleId="AGREheadinglang4">
    <w:name w:val="AGRE heading lang 4"/>
    <w:basedOn w:val="4"/>
    <w:next w:val="PARAGRAPH"/>
    <w:qFormat/>
    <w:rsid w:val="00CB6138"/>
    <w:pPr>
      <w:numPr>
        <w:ilvl w:val="3"/>
        <w:numId w:val="13"/>
      </w:numPr>
      <w:spacing w:after="0"/>
      <w:ind w:left="851" w:hanging="851"/>
    </w:pPr>
    <w:rPr>
      <w:lang w:val="ru-RU"/>
    </w:rPr>
  </w:style>
  <w:style w:type="paragraph" w:customStyle="1" w:styleId="AGREheadinglang5">
    <w:name w:val="AGRE heading lang 5"/>
    <w:basedOn w:val="5"/>
    <w:next w:val="PARAGRAPH"/>
    <w:qFormat/>
    <w:rsid w:val="00CB6138"/>
    <w:pPr>
      <w:numPr>
        <w:ilvl w:val="4"/>
        <w:numId w:val="13"/>
      </w:numPr>
      <w:spacing w:after="0"/>
      <w:ind w:left="907" w:hanging="907"/>
    </w:pPr>
    <w:rPr>
      <w:lang w:val="ru-RU"/>
    </w:rPr>
  </w:style>
  <w:style w:type="paragraph" w:customStyle="1" w:styleId="TEXTlevel2">
    <w:name w:val="TEXTlevel2"/>
    <w:basedOn w:val="a"/>
    <w:qFormat/>
    <w:rsid w:val="00DB6FE6"/>
    <w:pPr>
      <w:numPr>
        <w:ilvl w:val="5"/>
        <w:numId w:val="8"/>
      </w:numPr>
      <w:ind w:left="567" w:hanging="567"/>
    </w:pPr>
  </w:style>
  <w:style w:type="paragraph" w:customStyle="1" w:styleId="TEXTlevel3">
    <w:name w:val="TEXTlevel3"/>
    <w:basedOn w:val="a"/>
    <w:qFormat/>
    <w:rsid w:val="00DB6FE6"/>
    <w:pPr>
      <w:numPr>
        <w:ilvl w:val="6"/>
        <w:numId w:val="8"/>
      </w:numPr>
      <w:ind w:left="567" w:hanging="567"/>
    </w:pPr>
  </w:style>
  <w:style w:type="paragraph" w:customStyle="1" w:styleId="tableleft">
    <w:name w:val="table_left"/>
    <w:basedOn w:val="TEXTlevel4"/>
    <w:rsid w:val="008B2686"/>
  </w:style>
  <w:style w:type="paragraph" w:customStyle="1" w:styleId="TEXTlevellang2">
    <w:name w:val="TEXTlevel lang2"/>
    <w:basedOn w:val="a"/>
    <w:qFormat/>
    <w:rsid w:val="00DB6FE6"/>
    <w:pPr>
      <w:numPr>
        <w:ilvl w:val="5"/>
        <w:numId w:val="13"/>
      </w:numPr>
      <w:ind w:left="567" w:hanging="567"/>
    </w:pPr>
    <w:rPr>
      <w:lang w:val="ru-RU"/>
    </w:rPr>
  </w:style>
  <w:style w:type="paragraph" w:customStyle="1" w:styleId="TEXTlevellang3">
    <w:name w:val="TEXTlevel lang3"/>
    <w:basedOn w:val="a"/>
    <w:qFormat/>
    <w:rsid w:val="00DB6FE6"/>
    <w:pPr>
      <w:numPr>
        <w:ilvl w:val="6"/>
        <w:numId w:val="13"/>
      </w:numPr>
      <w:ind w:left="567" w:hanging="567"/>
    </w:pPr>
    <w:rPr>
      <w:lang w:val="ru-RU"/>
    </w:rPr>
  </w:style>
  <w:style w:type="paragraph" w:customStyle="1" w:styleId="TEXTlevellang4">
    <w:name w:val="TEXTlevel lang4"/>
    <w:basedOn w:val="a"/>
    <w:qFormat/>
    <w:rsid w:val="00DB6FE6"/>
    <w:pPr>
      <w:numPr>
        <w:ilvl w:val="7"/>
        <w:numId w:val="13"/>
      </w:numPr>
      <w:ind w:left="794" w:hanging="794"/>
    </w:pPr>
    <w:rPr>
      <w:lang w:val="ru-RU"/>
    </w:rPr>
  </w:style>
  <w:style w:type="paragraph" w:customStyle="1" w:styleId="TEXTlevellang5">
    <w:name w:val="TEXTlevel lang5"/>
    <w:basedOn w:val="a"/>
    <w:qFormat/>
    <w:rsid w:val="00DB6FE6"/>
    <w:pPr>
      <w:numPr>
        <w:ilvl w:val="8"/>
        <w:numId w:val="13"/>
      </w:numPr>
      <w:ind w:left="907" w:hanging="907"/>
    </w:pPr>
    <w:rPr>
      <w:lang w:val="ru-RU"/>
    </w:rPr>
  </w:style>
  <w:style w:type="paragraph" w:styleId="a3">
    <w:name w:val="Normal (Web)"/>
    <w:basedOn w:val="a"/>
    <w:unhideWhenUsed/>
    <w:rsid w:val="00334A48"/>
  </w:style>
  <w:style w:type="paragraph" w:customStyle="1" w:styleId="Bullet">
    <w:name w:val="Bullet"/>
    <w:basedOn w:val="a"/>
    <w:qFormat/>
    <w:rsid w:val="00CB6138"/>
    <w:pPr>
      <w:numPr>
        <w:numId w:val="11"/>
      </w:numPr>
      <w:ind w:left="567" w:hanging="567"/>
    </w:pPr>
  </w:style>
  <w:style w:type="paragraph" w:customStyle="1" w:styleId="Line">
    <w:name w:val="Line"/>
    <w:basedOn w:val="a"/>
    <w:qFormat/>
    <w:rsid w:val="00CB6138"/>
    <w:pPr>
      <w:numPr>
        <w:numId w:val="12"/>
      </w:numPr>
      <w:ind w:left="567" w:hanging="567"/>
    </w:pPr>
  </w:style>
  <w:style w:type="paragraph" w:customStyle="1" w:styleId="numbering10">
    <w:name w:val="numbering(1)"/>
    <w:basedOn w:val="a"/>
    <w:qFormat/>
    <w:rsid w:val="004A2B9D"/>
    <w:pPr>
      <w:numPr>
        <w:numId w:val="3"/>
      </w:numPr>
      <w:ind w:left="567" w:hanging="567"/>
    </w:pPr>
  </w:style>
  <w:style w:type="paragraph" w:customStyle="1" w:styleId="NumberingA">
    <w:name w:val="Numbering(A)"/>
    <w:basedOn w:val="a"/>
    <w:qFormat/>
    <w:rsid w:val="004A2B9D"/>
    <w:pPr>
      <w:numPr>
        <w:numId w:val="2"/>
      </w:numPr>
      <w:ind w:left="567" w:hanging="567"/>
    </w:pPr>
  </w:style>
  <w:style w:type="paragraph" w:customStyle="1" w:styleId="Numberinga0">
    <w:name w:val="Numbering_(a)"/>
    <w:basedOn w:val="a"/>
    <w:qFormat/>
    <w:rsid w:val="004A2B9D"/>
    <w:pPr>
      <w:numPr>
        <w:numId w:val="5"/>
      </w:numPr>
      <w:ind w:left="1134" w:hanging="567"/>
    </w:pPr>
  </w:style>
  <w:style w:type="paragraph" w:customStyle="1" w:styleId="Numberingi">
    <w:name w:val="Numbering(i)"/>
    <w:basedOn w:val="a"/>
    <w:rsid w:val="004A2B9D"/>
    <w:pPr>
      <w:numPr>
        <w:numId w:val="6"/>
      </w:numPr>
      <w:ind w:left="1134" w:hanging="567"/>
    </w:pPr>
  </w:style>
  <w:style w:type="paragraph" w:customStyle="1" w:styleId="Numbering">
    <w:name w:val="Numbering_(§)"/>
    <w:basedOn w:val="a"/>
    <w:rsid w:val="004A2B9D"/>
    <w:pPr>
      <w:numPr>
        <w:numId w:val="7"/>
      </w:numPr>
      <w:ind w:left="1701" w:hanging="567"/>
    </w:pPr>
  </w:style>
  <w:style w:type="paragraph" w:customStyle="1" w:styleId="Numbering1">
    <w:name w:val="Numbering1"/>
    <w:basedOn w:val="a"/>
    <w:rsid w:val="00D20CDD"/>
    <w:pPr>
      <w:numPr>
        <w:numId w:val="4"/>
      </w:numPr>
      <w:ind w:left="567" w:hanging="567"/>
    </w:pPr>
  </w:style>
  <w:style w:type="paragraph" w:styleId="10">
    <w:name w:val="toc 1"/>
    <w:basedOn w:val="a"/>
    <w:next w:val="a"/>
    <w:semiHidden/>
    <w:rsid w:val="00EB367F"/>
    <w:pPr>
      <w:tabs>
        <w:tab w:val="left" w:pos="425"/>
        <w:tab w:val="right" w:leader="dot" w:pos="9622"/>
      </w:tabs>
      <w:ind w:left="425" w:hanging="425"/>
    </w:pPr>
    <w:rPr>
      <w:caps/>
    </w:rPr>
  </w:style>
  <w:style w:type="paragraph" w:styleId="20">
    <w:name w:val="toc 2"/>
    <w:basedOn w:val="a"/>
    <w:next w:val="a"/>
    <w:semiHidden/>
    <w:rsid w:val="00EB367F"/>
    <w:pPr>
      <w:tabs>
        <w:tab w:val="left" w:pos="992"/>
        <w:tab w:val="right" w:leader="dot" w:pos="9622"/>
      </w:tabs>
      <w:ind w:left="992" w:hanging="567"/>
    </w:pPr>
  </w:style>
  <w:style w:type="paragraph" w:styleId="30">
    <w:name w:val="toc 3"/>
    <w:basedOn w:val="a"/>
    <w:next w:val="a"/>
    <w:semiHidden/>
    <w:rsid w:val="00EB367F"/>
    <w:pPr>
      <w:tabs>
        <w:tab w:val="left" w:pos="1843"/>
        <w:tab w:val="right" w:leader="dot" w:pos="9622"/>
      </w:tabs>
      <w:ind w:left="1843" w:hanging="851"/>
    </w:pPr>
  </w:style>
  <w:style w:type="character" w:styleId="a4">
    <w:name w:val="Hyperlink"/>
    <w:basedOn w:val="a0"/>
    <w:rsid w:val="00EB367F"/>
    <w:rPr>
      <w:color w:val="0000FF"/>
      <w:u w:val="single"/>
    </w:rPr>
  </w:style>
  <w:style w:type="paragraph" w:styleId="40">
    <w:name w:val="toc 4"/>
    <w:basedOn w:val="a"/>
    <w:next w:val="a"/>
    <w:autoRedefine/>
    <w:semiHidden/>
    <w:rsid w:val="00EB367F"/>
    <w:pPr>
      <w:ind w:left="720"/>
      <w:jc w:val="left"/>
    </w:pPr>
  </w:style>
  <w:style w:type="paragraph" w:styleId="50">
    <w:name w:val="toc 5"/>
    <w:basedOn w:val="a"/>
    <w:next w:val="a"/>
    <w:autoRedefine/>
    <w:semiHidden/>
    <w:rsid w:val="00EB367F"/>
    <w:pPr>
      <w:ind w:left="960"/>
      <w:jc w:val="left"/>
    </w:pPr>
  </w:style>
  <w:style w:type="paragraph" w:styleId="60">
    <w:name w:val="toc 6"/>
    <w:basedOn w:val="a"/>
    <w:next w:val="a"/>
    <w:autoRedefine/>
    <w:semiHidden/>
    <w:rsid w:val="00EB367F"/>
    <w:pPr>
      <w:ind w:left="1200"/>
      <w:jc w:val="left"/>
    </w:pPr>
  </w:style>
  <w:style w:type="paragraph" w:styleId="70">
    <w:name w:val="toc 7"/>
    <w:basedOn w:val="a"/>
    <w:next w:val="a"/>
    <w:autoRedefine/>
    <w:semiHidden/>
    <w:rsid w:val="00EB367F"/>
    <w:pPr>
      <w:ind w:left="1440"/>
      <w:jc w:val="left"/>
    </w:pPr>
  </w:style>
  <w:style w:type="paragraph" w:styleId="80">
    <w:name w:val="toc 8"/>
    <w:basedOn w:val="a"/>
    <w:next w:val="a"/>
    <w:autoRedefine/>
    <w:semiHidden/>
    <w:rsid w:val="00EB367F"/>
    <w:pPr>
      <w:ind w:left="1680"/>
      <w:jc w:val="left"/>
    </w:pPr>
  </w:style>
  <w:style w:type="paragraph" w:styleId="90">
    <w:name w:val="toc 9"/>
    <w:basedOn w:val="a"/>
    <w:next w:val="a"/>
    <w:autoRedefine/>
    <w:semiHidden/>
    <w:rsid w:val="00EB367F"/>
    <w:pPr>
      <w:ind w:left="1920"/>
      <w:jc w:val="left"/>
    </w:pPr>
  </w:style>
  <w:style w:type="paragraph" w:customStyle="1" w:styleId="SivuXY">
    <w:name w:val="Sivu X / Y"/>
    <w:semiHidden/>
    <w:rsid w:val="00EB367F"/>
    <w:rPr>
      <w:sz w:val="24"/>
      <w:szCs w:val="24"/>
    </w:rPr>
  </w:style>
  <w:style w:type="table" w:styleId="a5">
    <w:name w:val="Table Grid"/>
    <w:basedOn w:val="a1"/>
    <w:rsid w:val="00EB367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basedOn w:val="a"/>
    <w:qFormat/>
    <w:rsid w:val="004A2B9D"/>
  </w:style>
  <w:style w:type="paragraph" w:styleId="a6">
    <w:name w:val="Balloon Text"/>
    <w:basedOn w:val="a"/>
    <w:link w:val="a7"/>
    <w:semiHidden/>
    <w:rsid w:val="00DB618F"/>
    <w:rPr>
      <w:rFonts w:ascii="Tahoma" w:hAnsi="Tahoma" w:cs="Tahoma"/>
      <w:sz w:val="16"/>
      <w:szCs w:val="16"/>
    </w:rPr>
  </w:style>
  <w:style w:type="paragraph" w:customStyle="1" w:styleId="TEXTlevel4">
    <w:name w:val="TEXTlevel4"/>
    <w:basedOn w:val="a"/>
    <w:qFormat/>
    <w:rsid w:val="008B2686"/>
    <w:pPr>
      <w:numPr>
        <w:ilvl w:val="7"/>
        <w:numId w:val="8"/>
      </w:numPr>
      <w:ind w:left="794" w:hanging="794"/>
    </w:pPr>
  </w:style>
  <w:style w:type="paragraph" w:styleId="a8">
    <w:name w:val="header"/>
    <w:basedOn w:val="a"/>
    <w:semiHidden/>
    <w:rsid w:val="00EB367F"/>
    <w:pPr>
      <w:tabs>
        <w:tab w:val="center" w:pos="4819"/>
        <w:tab w:val="right" w:pos="9638"/>
      </w:tabs>
    </w:pPr>
  </w:style>
  <w:style w:type="paragraph" w:customStyle="1" w:styleId="TEXTlevel5">
    <w:name w:val="TEXTlevel5"/>
    <w:basedOn w:val="a"/>
    <w:qFormat/>
    <w:rsid w:val="008B2686"/>
    <w:pPr>
      <w:numPr>
        <w:ilvl w:val="8"/>
        <w:numId w:val="8"/>
      </w:numPr>
      <w:ind w:left="907" w:hanging="907"/>
    </w:pPr>
  </w:style>
  <w:style w:type="paragraph" w:customStyle="1" w:styleId="Multilevelnumbering">
    <w:name w:val="Multilevel_numbering"/>
    <w:basedOn w:val="a"/>
    <w:qFormat/>
    <w:rsid w:val="004A2B9D"/>
    <w:pPr>
      <w:numPr>
        <w:numId w:val="9"/>
      </w:numPr>
      <w:ind w:left="567" w:hanging="567"/>
    </w:pPr>
  </w:style>
  <w:style w:type="character" w:customStyle="1" w:styleId="a9">
    <w:name w:val="Основной текст Знак"/>
    <w:basedOn w:val="a0"/>
    <w:link w:val="aa"/>
    <w:semiHidden/>
    <w:rsid w:val="008B2686"/>
    <w:rPr>
      <w:noProof/>
      <w:snapToGrid w:val="0"/>
      <w:color w:val="000000"/>
      <w:sz w:val="18"/>
      <w:lang w:val="en-US"/>
    </w:rPr>
  </w:style>
  <w:style w:type="paragraph" w:styleId="ab">
    <w:name w:val="footer"/>
    <w:basedOn w:val="a"/>
    <w:link w:val="ac"/>
    <w:rsid w:val="00EB367F"/>
    <w:pPr>
      <w:tabs>
        <w:tab w:val="center" w:pos="4819"/>
        <w:tab w:val="right" w:pos="9638"/>
      </w:tabs>
    </w:pPr>
  </w:style>
  <w:style w:type="character" w:styleId="ad">
    <w:name w:val="page number"/>
    <w:basedOn w:val="a0"/>
    <w:semiHidden/>
    <w:rsid w:val="00EB367F"/>
  </w:style>
  <w:style w:type="paragraph" w:styleId="aa">
    <w:name w:val="Body Text"/>
    <w:basedOn w:val="a"/>
    <w:link w:val="a9"/>
    <w:semiHidden/>
    <w:rsid w:val="00D24436"/>
    <w:rPr>
      <w:noProof/>
      <w:snapToGrid w:val="0"/>
      <w:color w:val="000000"/>
      <w:sz w:val="18"/>
      <w:szCs w:val="20"/>
    </w:rPr>
  </w:style>
  <w:style w:type="paragraph" w:customStyle="1" w:styleId="AGREheading1">
    <w:name w:val="AGRE heading 1"/>
    <w:basedOn w:val="1"/>
    <w:next w:val="PARAGRAPH"/>
    <w:autoRedefine/>
    <w:qFormat/>
    <w:rsid w:val="007F4219"/>
    <w:pPr>
      <w:numPr>
        <w:numId w:val="8"/>
      </w:numPr>
      <w:spacing w:after="0"/>
      <w:ind w:left="851" w:hanging="851"/>
    </w:pPr>
  </w:style>
  <w:style w:type="paragraph" w:customStyle="1" w:styleId="AGREheading2">
    <w:name w:val="AGRE heading 2"/>
    <w:basedOn w:val="2"/>
    <w:next w:val="PARAGRAPH"/>
    <w:autoRedefine/>
    <w:rsid w:val="007F4219"/>
    <w:pPr>
      <w:numPr>
        <w:ilvl w:val="1"/>
        <w:numId w:val="8"/>
      </w:numPr>
      <w:spacing w:after="0"/>
      <w:ind w:left="851" w:hanging="851"/>
    </w:pPr>
  </w:style>
  <w:style w:type="paragraph" w:customStyle="1" w:styleId="AGREheading3">
    <w:name w:val="AGRE heading 3"/>
    <w:basedOn w:val="3"/>
    <w:next w:val="PARAGRAPH"/>
    <w:autoRedefine/>
    <w:qFormat/>
    <w:rsid w:val="007F4219"/>
    <w:pPr>
      <w:numPr>
        <w:ilvl w:val="2"/>
        <w:numId w:val="8"/>
      </w:numPr>
      <w:spacing w:after="0"/>
      <w:ind w:left="851" w:hanging="851"/>
    </w:pPr>
  </w:style>
  <w:style w:type="paragraph" w:customStyle="1" w:styleId="AGREheading4">
    <w:name w:val="AGRE heading 4"/>
    <w:basedOn w:val="4"/>
    <w:next w:val="PARAGRAPH"/>
    <w:autoRedefine/>
    <w:qFormat/>
    <w:rsid w:val="007F4219"/>
    <w:pPr>
      <w:numPr>
        <w:ilvl w:val="3"/>
        <w:numId w:val="8"/>
      </w:numPr>
      <w:spacing w:after="0"/>
      <w:ind w:left="851" w:hanging="851"/>
    </w:pPr>
  </w:style>
  <w:style w:type="paragraph" w:customStyle="1" w:styleId="AGREheading5">
    <w:name w:val="AGRE heading 5"/>
    <w:basedOn w:val="5"/>
    <w:next w:val="PARAGRAPH"/>
    <w:rsid w:val="007F4219"/>
    <w:pPr>
      <w:numPr>
        <w:ilvl w:val="4"/>
        <w:numId w:val="8"/>
      </w:numPr>
      <w:spacing w:after="0"/>
      <w:ind w:left="907" w:hanging="907"/>
    </w:pPr>
  </w:style>
  <w:style w:type="character" w:styleId="ae">
    <w:name w:val="footnote reference"/>
    <w:basedOn w:val="a0"/>
    <w:semiHidden/>
    <w:unhideWhenUsed/>
    <w:rsid w:val="00334A48"/>
    <w:rPr>
      <w:vertAlign w:val="superscript"/>
    </w:rPr>
  </w:style>
  <w:style w:type="paragraph" w:customStyle="1" w:styleId="TEXTheading2">
    <w:name w:val="TEXT heading 2"/>
    <w:basedOn w:val="2"/>
    <w:next w:val="PARAGRAPH"/>
    <w:qFormat/>
    <w:rsid w:val="00392A1A"/>
    <w:pPr>
      <w:numPr>
        <w:ilvl w:val="1"/>
        <w:numId w:val="10"/>
      </w:numPr>
      <w:spacing w:after="0"/>
      <w:ind w:left="851" w:hanging="851"/>
    </w:pPr>
  </w:style>
  <w:style w:type="paragraph" w:customStyle="1" w:styleId="TEXTheading3">
    <w:name w:val="TEXT heading 3"/>
    <w:basedOn w:val="3"/>
    <w:next w:val="PARAGRAPH"/>
    <w:qFormat/>
    <w:rsid w:val="00392A1A"/>
    <w:pPr>
      <w:numPr>
        <w:ilvl w:val="2"/>
        <w:numId w:val="10"/>
      </w:numPr>
      <w:spacing w:after="0"/>
      <w:ind w:left="851" w:hanging="851"/>
    </w:pPr>
  </w:style>
  <w:style w:type="paragraph" w:customStyle="1" w:styleId="TEXTheading4">
    <w:name w:val="TEXT heading 4"/>
    <w:basedOn w:val="4"/>
    <w:next w:val="PARAGRAPH"/>
    <w:qFormat/>
    <w:rsid w:val="00392A1A"/>
    <w:pPr>
      <w:numPr>
        <w:ilvl w:val="3"/>
        <w:numId w:val="10"/>
      </w:numPr>
      <w:spacing w:after="0"/>
      <w:ind w:left="851" w:hanging="851"/>
    </w:pPr>
  </w:style>
  <w:style w:type="paragraph" w:customStyle="1" w:styleId="TEXTheadinglang2">
    <w:name w:val="TEXT heading lang 2"/>
    <w:basedOn w:val="2"/>
    <w:next w:val="PARAGRAPH"/>
    <w:qFormat/>
    <w:rsid w:val="00392A1A"/>
    <w:pPr>
      <w:numPr>
        <w:ilvl w:val="1"/>
        <w:numId w:val="1"/>
      </w:numPr>
      <w:tabs>
        <w:tab w:val="clear" w:pos="2008"/>
        <w:tab w:val="num" w:pos="1298"/>
      </w:tabs>
      <w:spacing w:after="0"/>
      <w:ind w:left="851" w:hanging="851"/>
    </w:pPr>
    <w:rPr>
      <w:lang w:val="ru-RU"/>
    </w:rPr>
  </w:style>
  <w:style w:type="paragraph" w:customStyle="1" w:styleId="TEXTheadinglang1">
    <w:name w:val="TEXT heading lang 1"/>
    <w:basedOn w:val="1"/>
    <w:next w:val="PARAGRAPH"/>
    <w:qFormat/>
    <w:rsid w:val="00392A1A"/>
    <w:pPr>
      <w:numPr>
        <w:numId w:val="1"/>
      </w:numPr>
      <w:spacing w:after="0"/>
      <w:ind w:left="851" w:hanging="851"/>
    </w:pPr>
    <w:rPr>
      <w:caps w:val="0"/>
      <w:lang w:val="ru-RU"/>
    </w:rPr>
  </w:style>
  <w:style w:type="paragraph" w:customStyle="1" w:styleId="TEXTheadinglang3">
    <w:name w:val="TEXT heading lang 3"/>
    <w:basedOn w:val="3"/>
    <w:next w:val="PARAGRAPH"/>
    <w:qFormat/>
    <w:rsid w:val="00392A1A"/>
    <w:pPr>
      <w:numPr>
        <w:ilvl w:val="2"/>
        <w:numId w:val="1"/>
      </w:numPr>
      <w:spacing w:after="0"/>
      <w:ind w:left="851" w:hanging="851"/>
    </w:pPr>
    <w:rPr>
      <w:lang w:val="ru-RU"/>
    </w:rPr>
  </w:style>
  <w:style w:type="paragraph" w:customStyle="1" w:styleId="TEXTheadinglang4">
    <w:name w:val="TEXT heading lang 4"/>
    <w:basedOn w:val="4"/>
    <w:next w:val="PARAGRAPH"/>
    <w:qFormat/>
    <w:rsid w:val="004A2B9D"/>
    <w:pPr>
      <w:numPr>
        <w:ilvl w:val="3"/>
        <w:numId w:val="1"/>
      </w:numPr>
      <w:spacing w:after="0"/>
      <w:ind w:left="851" w:hanging="851"/>
    </w:pPr>
    <w:rPr>
      <w:lang w:val="ru-RU"/>
    </w:rPr>
  </w:style>
  <w:style w:type="paragraph" w:customStyle="1" w:styleId="TEXTheading1">
    <w:name w:val="TEXT heading 1"/>
    <w:basedOn w:val="1"/>
    <w:next w:val="PARAGRAPH"/>
    <w:qFormat/>
    <w:rsid w:val="00392A1A"/>
    <w:pPr>
      <w:numPr>
        <w:numId w:val="10"/>
      </w:numPr>
      <w:spacing w:after="0"/>
      <w:ind w:left="851" w:hanging="851"/>
    </w:pPr>
    <w:rPr>
      <w:caps w:val="0"/>
      <w:sz w:val="28"/>
    </w:rPr>
  </w:style>
  <w:style w:type="character" w:customStyle="1" w:styleId="a7">
    <w:name w:val="Текст выноски Знак"/>
    <w:basedOn w:val="a0"/>
    <w:link w:val="a6"/>
    <w:semiHidden/>
    <w:rsid w:val="00A66A4B"/>
    <w:rPr>
      <w:rFonts w:ascii="Tahoma" w:hAnsi="Tahoma" w:cs="Tahoma"/>
      <w:sz w:val="16"/>
      <w:szCs w:val="16"/>
      <w:lang w:val="en-US"/>
    </w:rPr>
  </w:style>
  <w:style w:type="paragraph" w:styleId="af">
    <w:name w:val="footnote text"/>
    <w:basedOn w:val="a"/>
    <w:link w:val="af0"/>
    <w:semiHidden/>
    <w:rsid w:val="0011576E"/>
    <w:rPr>
      <w:sz w:val="16"/>
      <w:szCs w:val="20"/>
    </w:rPr>
  </w:style>
  <w:style w:type="character" w:customStyle="1" w:styleId="af0">
    <w:name w:val="Текст сноски Знак"/>
    <w:basedOn w:val="a0"/>
    <w:link w:val="af"/>
    <w:semiHidden/>
    <w:rsid w:val="0011576E"/>
    <w:rPr>
      <w:sz w:val="16"/>
      <w:lang w:val="en-US"/>
    </w:rPr>
  </w:style>
  <w:style w:type="table" w:customStyle="1" w:styleId="TableGrid1">
    <w:name w:val="Table Grid1"/>
    <w:basedOn w:val="a1"/>
    <w:next w:val="a5"/>
    <w:rsid w:val="00A86A4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Нижний колонтитул Знак"/>
    <w:basedOn w:val="a0"/>
    <w:link w:val="ab"/>
    <w:rsid w:val="00A15EF7"/>
    <w:rPr>
      <w:rFonts w:ascii="Times New Roman" w:hAnsi="Times New Roman"/>
      <w:sz w:val="24"/>
      <w:szCs w:val="24"/>
      <w:lang w:val="en-US"/>
    </w:rPr>
  </w:style>
  <w:style w:type="paragraph" w:customStyle="1" w:styleId="TextBody">
    <w:name w:val="Text Body"/>
    <w:basedOn w:val="a"/>
    <w:rsid w:val="00C861D7"/>
    <w:pPr>
      <w:spacing w:after="140" w:line="288" w:lineRule="auto"/>
      <w:jc w:val="left"/>
    </w:pPr>
    <w:rPr>
      <w:rFonts w:asciiTheme="minorHAnsi" w:eastAsiaTheme="minorHAnsi" w:hAnsiTheme="minorHAnsi" w:cstheme="minorBidi"/>
      <w:szCs w:val="22"/>
      <w:lang w:val="ru-RU" w:eastAsia="en-US"/>
    </w:rPr>
  </w:style>
  <w:style w:type="character" w:styleId="af1">
    <w:name w:val="annotation reference"/>
    <w:basedOn w:val="a0"/>
    <w:uiPriority w:val="99"/>
    <w:semiHidden/>
    <w:unhideWhenUsed/>
    <w:rsid w:val="00C861D7"/>
    <w:rPr>
      <w:sz w:val="16"/>
      <w:szCs w:val="16"/>
    </w:rPr>
  </w:style>
  <w:style w:type="paragraph" w:styleId="af2">
    <w:name w:val="annotation text"/>
    <w:basedOn w:val="a"/>
    <w:link w:val="af3"/>
    <w:uiPriority w:val="99"/>
    <w:unhideWhenUsed/>
    <w:rsid w:val="00C861D7"/>
    <w:rPr>
      <w:sz w:val="20"/>
      <w:szCs w:val="20"/>
    </w:rPr>
  </w:style>
  <w:style w:type="character" w:customStyle="1" w:styleId="af3">
    <w:name w:val="Текст примечания Знак"/>
    <w:basedOn w:val="a0"/>
    <w:link w:val="af2"/>
    <w:uiPriority w:val="99"/>
    <w:rsid w:val="00C861D7"/>
    <w:rPr>
      <w:rFonts w:ascii="Times New Roman" w:hAnsi="Times New Roman"/>
      <w:lang w:val="en-US"/>
    </w:rPr>
  </w:style>
  <w:style w:type="paragraph" w:styleId="af4">
    <w:name w:val="List Paragraph"/>
    <w:basedOn w:val="a"/>
    <w:uiPriority w:val="34"/>
    <w:qFormat/>
    <w:rsid w:val="00C861D7"/>
    <w:pPr>
      <w:ind w:left="720"/>
      <w:contextualSpacing/>
    </w:pPr>
  </w:style>
  <w:style w:type="paragraph" w:styleId="af5">
    <w:name w:val="Revision"/>
    <w:hidden/>
    <w:uiPriority w:val="99"/>
    <w:semiHidden/>
    <w:rsid w:val="00992DE1"/>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upport.microsoft.com/ru-ru/help/4468242/microsoft-edge-browsing-data-and-privacy-microsoft-priva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google.com/chrome/answer/95647?hl=ru&amp;co=GENIE.Platform=Desktop"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andex.ru/support/metrica/general/opt-out.html" TargetMode="External"/><Relationship Id="rId5" Type="http://schemas.openxmlformats.org/officeDocument/2006/relationships/webSettings" Target="webSettings.xml"/><Relationship Id="rId15" Type="http://schemas.openxmlformats.org/officeDocument/2006/relationships/hyperlink" Target="https://yandex.ru/support/metrica/general/opt-out.html" TargetMode="External"/><Relationship Id="rId10" Type="http://schemas.openxmlformats.org/officeDocument/2006/relationships/hyperlink" Target="https://yandex.ru/support/metrica/general/cookie-usage.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browser.yandex.ru/help/personal-data-protection/personal-data-protection.html" TargetMode="External"/></Relationships>
</file>

<file path=word/theme/theme1.xml><?xml version="1.0" encoding="utf-8"?>
<a:theme xmlns:a="http://schemas.openxmlformats.org/drawingml/2006/main" name="Office Theme">
  <a:themeElements>
    <a:clrScheme name="CS_colors">
      <a:dk1>
        <a:srgbClr val="000000"/>
      </a:dk1>
      <a:lt1>
        <a:srgbClr val="FFFFFF"/>
      </a:lt1>
      <a:dk2>
        <a:srgbClr val="000000"/>
      </a:dk2>
      <a:lt2>
        <a:srgbClr val="FFFFFF"/>
      </a:lt2>
      <a:accent1>
        <a:srgbClr val="D2B89E"/>
      </a:accent1>
      <a:accent2>
        <a:srgbClr val="005293"/>
      </a:accent2>
      <a:accent3>
        <a:srgbClr val="A6713E"/>
      </a:accent3>
      <a:accent4>
        <a:srgbClr val="CACAC8"/>
      </a:accent4>
      <a:accent5>
        <a:srgbClr val="8BA69C"/>
      </a:accent5>
      <a:accent6>
        <a:srgbClr val="9A3B26"/>
      </a:accent6>
      <a:hlink>
        <a:srgbClr val="A6713E"/>
      </a:hlink>
      <a:folHlink>
        <a:srgbClr val="C9CAC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CA39B-C7C9-404B-9F5C-B541FBB35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3919</Words>
  <Characters>29027</Characters>
  <Application>Microsoft Office Word</Application>
  <DocSecurity>0</DocSecurity>
  <Lines>241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Rumyantsev</dc:creator>
  <cp:keywords/>
  <dc:description/>
  <cp:lastModifiedBy>Ткачёв Артемий Александрович</cp:lastModifiedBy>
  <cp:revision>5</cp:revision>
  <cp:lastPrinted>2011-08-26T06:59:00Z</cp:lastPrinted>
  <dcterms:created xsi:type="dcterms:W3CDTF">2026-03-16T08:33:00Z</dcterms:created>
  <dcterms:modified xsi:type="dcterms:W3CDTF">2026-03-16T10:07:00Z</dcterms:modified>
</cp:coreProperties>
</file>